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A7" w:rsidRDefault="00E136A7">
      <w:pPr>
        <w:spacing w:after="0" w:line="259" w:lineRule="auto"/>
        <w:ind w:left="69" w:firstLine="0"/>
        <w:jc w:val="center"/>
        <w:rPr>
          <w:b/>
        </w:rPr>
      </w:pPr>
    </w:p>
    <w:p w:rsidR="00A44DFA" w:rsidRDefault="00A44DFA">
      <w:pPr>
        <w:spacing w:after="0" w:line="259" w:lineRule="auto"/>
        <w:ind w:left="69" w:firstLine="0"/>
        <w:jc w:val="center"/>
        <w:rPr>
          <w:b/>
        </w:rPr>
      </w:pPr>
    </w:p>
    <w:p w:rsidR="00A44DFA" w:rsidRDefault="00A44DFA">
      <w:pPr>
        <w:spacing w:after="0" w:line="259" w:lineRule="auto"/>
        <w:ind w:left="69" w:firstLine="0"/>
        <w:jc w:val="center"/>
        <w:rPr>
          <w:b/>
        </w:rPr>
      </w:pPr>
      <w:r>
        <w:rPr>
          <w:b/>
        </w:rPr>
        <w:t>WICKSON CREEK SPECIAL UTILITY DISTRICT</w:t>
      </w:r>
    </w:p>
    <w:p w:rsidR="00A44DFA" w:rsidRDefault="00A44DFA" w:rsidP="00A44DFA">
      <w:pPr>
        <w:spacing w:after="0" w:line="259" w:lineRule="auto"/>
        <w:ind w:left="69" w:firstLine="0"/>
        <w:jc w:val="center"/>
        <w:rPr>
          <w:b/>
        </w:rPr>
      </w:pPr>
      <w:r>
        <w:rPr>
          <w:b/>
        </w:rPr>
        <w:t>REQUEST FOR PROPOSAL FOR</w:t>
      </w:r>
    </w:p>
    <w:p w:rsidR="00A44DFA" w:rsidRDefault="00A44DFA" w:rsidP="00D5124B">
      <w:pPr>
        <w:spacing w:after="0" w:line="259" w:lineRule="auto"/>
        <w:ind w:left="69" w:firstLine="0"/>
        <w:jc w:val="center"/>
        <w:rPr>
          <w:b/>
        </w:rPr>
      </w:pPr>
      <w:r>
        <w:rPr>
          <w:b/>
        </w:rPr>
        <w:t>BANKING SERVICES</w:t>
      </w:r>
    </w:p>
    <w:p w:rsidR="00D5124B" w:rsidRDefault="00D5124B" w:rsidP="00D5124B">
      <w:pPr>
        <w:spacing w:after="0" w:line="259" w:lineRule="auto"/>
        <w:ind w:left="69" w:firstLine="0"/>
        <w:jc w:val="center"/>
        <w:rPr>
          <w:b/>
        </w:rPr>
      </w:pPr>
    </w:p>
    <w:p w:rsidR="00A44DFA" w:rsidRDefault="00A44DFA">
      <w:pPr>
        <w:spacing w:after="0" w:line="259" w:lineRule="auto"/>
        <w:ind w:left="69" w:firstLine="0"/>
        <w:jc w:val="center"/>
      </w:pPr>
    </w:p>
    <w:p w:rsidR="00E136A7" w:rsidRDefault="00E84EE6">
      <w:pPr>
        <w:pStyle w:val="Heading1"/>
        <w:ind w:left="-5"/>
      </w:pPr>
      <w:r>
        <w:t>Objective</w:t>
      </w:r>
      <w:r>
        <w:rPr>
          <w:u w:val="none"/>
        </w:rPr>
        <w:t xml:space="preserve"> </w:t>
      </w:r>
    </w:p>
    <w:p w:rsidR="00E136A7" w:rsidRDefault="00E84EE6">
      <w:pPr>
        <w:spacing w:after="18" w:line="259" w:lineRule="auto"/>
        <w:ind w:left="0" w:firstLine="0"/>
      </w:pPr>
      <w:r>
        <w:rPr>
          <w:b/>
        </w:rPr>
        <w:t xml:space="preserve"> </w:t>
      </w:r>
    </w:p>
    <w:p w:rsidR="00E136A7" w:rsidRDefault="00E84EE6">
      <w:pPr>
        <w:ind w:left="-5"/>
      </w:pPr>
      <w:r>
        <w:rPr>
          <w:b/>
        </w:rPr>
        <w:t xml:space="preserve"> </w:t>
      </w:r>
      <w:r>
        <w:rPr>
          <w:b/>
        </w:rPr>
        <w:tab/>
      </w:r>
      <w:r>
        <w:t xml:space="preserve">The objective of this Request for Proposal “RFP” is to identify the financial institution that can offer the highest quality services at the lowest cost to </w:t>
      </w:r>
      <w:r w:rsidR="00A44DFA">
        <w:t xml:space="preserve">Wickson Creek </w:t>
      </w:r>
      <w:r w:rsidR="004E57C4">
        <w:t>Special Utility District (District</w:t>
      </w:r>
      <w:r w:rsidR="00A44DFA">
        <w:t xml:space="preserve">).  </w:t>
      </w:r>
      <w:r>
        <w:t xml:space="preserve"> Banking services provided will be in accordance with the Bank Depository contract and agreements executed between </w:t>
      </w:r>
      <w:r w:rsidR="004E57C4">
        <w:t>the District</w:t>
      </w:r>
      <w:r>
        <w:t xml:space="preserve"> and the Depository Bank. </w:t>
      </w:r>
    </w:p>
    <w:p w:rsidR="00E136A7" w:rsidRDefault="00E84EE6">
      <w:pPr>
        <w:spacing w:after="0" w:line="259" w:lineRule="auto"/>
        <w:ind w:left="0" w:firstLine="0"/>
      </w:pPr>
      <w:r>
        <w:t xml:space="preserve"> </w:t>
      </w:r>
    </w:p>
    <w:p w:rsidR="00E136A7" w:rsidRDefault="00E84EE6">
      <w:pPr>
        <w:spacing w:after="0" w:line="259" w:lineRule="auto"/>
        <w:ind w:left="0" w:firstLine="0"/>
      </w:pPr>
      <w:r>
        <w:t xml:space="preserve"> </w:t>
      </w:r>
    </w:p>
    <w:p w:rsidR="00E136A7" w:rsidRDefault="00E84EE6">
      <w:pPr>
        <w:pStyle w:val="Heading1"/>
        <w:ind w:left="-5"/>
      </w:pPr>
      <w:r>
        <w:t>Contract Period</w:t>
      </w:r>
      <w:r>
        <w:rPr>
          <w:u w:val="none"/>
        </w:rPr>
        <w:t xml:space="preserve"> </w:t>
      </w:r>
    </w:p>
    <w:p w:rsidR="00E136A7" w:rsidRDefault="00E84EE6">
      <w:pPr>
        <w:spacing w:after="0" w:line="259" w:lineRule="auto"/>
        <w:ind w:left="0" w:firstLine="0"/>
      </w:pPr>
      <w:r>
        <w:rPr>
          <w:b/>
        </w:rPr>
        <w:t xml:space="preserve"> </w:t>
      </w:r>
    </w:p>
    <w:p w:rsidR="00E136A7" w:rsidRDefault="00E84EE6" w:rsidP="00A44DFA">
      <w:pPr>
        <w:ind w:left="-5" w:right="-267"/>
      </w:pPr>
      <w:r>
        <w:rPr>
          <w:b/>
        </w:rPr>
        <w:t xml:space="preserve"> </w:t>
      </w:r>
      <w:r>
        <w:rPr>
          <w:b/>
        </w:rPr>
        <w:tab/>
      </w:r>
      <w:r w:rsidR="004E57C4">
        <w:t>The District</w:t>
      </w:r>
      <w:r>
        <w:t xml:space="preserve"> is seeking a financial institution to serve as depository for a (2) two year term beginning approximately </w:t>
      </w:r>
      <w:r w:rsidR="00334304">
        <w:t xml:space="preserve">June 1, 2021 </w:t>
      </w:r>
      <w:r>
        <w:t xml:space="preserve">and ending approximately </w:t>
      </w:r>
      <w:r w:rsidR="00334304">
        <w:t>June 1, 2023</w:t>
      </w:r>
      <w:r>
        <w:t xml:space="preserve">, with one, three-year extension option ending </w:t>
      </w:r>
      <w:r w:rsidR="00334304">
        <w:t xml:space="preserve">June 1, 2026 </w:t>
      </w:r>
      <w:r>
        <w:t xml:space="preserve">or until such time a successor depository is named.   </w:t>
      </w:r>
      <w:r>
        <w:tab/>
        <w:t xml:space="preserve"> </w:t>
      </w:r>
      <w:r>
        <w:tab/>
        <w:t xml:space="preserve"> </w:t>
      </w:r>
      <w:r>
        <w:tab/>
      </w:r>
      <w:r>
        <w:rPr>
          <w:b/>
          <w:sz w:val="20"/>
        </w:rPr>
        <w:t xml:space="preserve"> </w:t>
      </w:r>
    </w:p>
    <w:p w:rsidR="00E136A7" w:rsidRDefault="00E84EE6">
      <w:pPr>
        <w:spacing w:after="17" w:line="259" w:lineRule="auto"/>
        <w:ind w:left="0" w:firstLine="0"/>
      </w:pPr>
      <w:r>
        <w:rPr>
          <w:b/>
          <w:sz w:val="20"/>
        </w:rPr>
        <w:t xml:space="preserve"> </w:t>
      </w:r>
    </w:p>
    <w:p w:rsidR="00E136A7" w:rsidRDefault="00E84EE6">
      <w:pPr>
        <w:pStyle w:val="Heading1"/>
        <w:ind w:left="-5"/>
      </w:pPr>
      <w:r>
        <w:t>Scope of Services</w:t>
      </w:r>
      <w:r>
        <w:rPr>
          <w:u w:val="none"/>
        </w:rPr>
        <w:t xml:space="preserve"> </w:t>
      </w:r>
    </w:p>
    <w:p w:rsidR="00E136A7" w:rsidRDefault="00E84EE6">
      <w:pPr>
        <w:spacing w:after="0" w:line="259" w:lineRule="auto"/>
        <w:ind w:left="0" w:firstLine="0"/>
      </w:pPr>
      <w:r>
        <w:rPr>
          <w:b/>
        </w:rPr>
        <w:t xml:space="preserve"> </w:t>
      </w:r>
    </w:p>
    <w:p w:rsidR="00E136A7" w:rsidRDefault="004E57C4">
      <w:pPr>
        <w:spacing w:after="3" w:line="242" w:lineRule="auto"/>
        <w:ind w:left="-15" w:right="-10" w:firstLine="0"/>
        <w:jc w:val="both"/>
      </w:pPr>
      <w:r>
        <w:t>The District</w:t>
      </w:r>
      <w:r w:rsidR="00E84EE6">
        <w:t xml:space="preserve"> is seeking proposals from eligible financial institutions to become the </w:t>
      </w:r>
      <w:r>
        <w:t>Districts</w:t>
      </w:r>
      <w:r w:rsidR="00E84EE6">
        <w:t xml:space="preserve"> Banking Services Depository.  This includes the basic services of receiving deposits, paying vendors and payroll by checks and ACH, wiring funds out, receiving funds wired in, positive pay, other ACH services, and other business banking activities.  This agreement will not cover any investment transaction activities other than</w:t>
      </w:r>
      <w:r>
        <w:t xml:space="preserve"> safekeeping services.  The District</w:t>
      </w:r>
      <w:r w:rsidR="00E84EE6">
        <w:t xml:space="preserve"> plans to manage its own investment portfolio. </w:t>
      </w:r>
    </w:p>
    <w:p w:rsidR="00E136A7" w:rsidRDefault="00E84EE6">
      <w:pPr>
        <w:spacing w:after="0" w:line="259" w:lineRule="auto"/>
        <w:ind w:left="0" w:firstLine="0"/>
      </w:pPr>
      <w:r>
        <w:t xml:space="preserve"> </w:t>
      </w:r>
    </w:p>
    <w:p w:rsidR="00E136A7" w:rsidRDefault="00E84EE6">
      <w:pPr>
        <w:ind w:left="-5" w:right="246"/>
      </w:pPr>
      <w:r>
        <w:rPr>
          <w:b/>
        </w:rPr>
        <w:t xml:space="preserve"> </w:t>
      </w:r>
      <w:r>
        <w:rPr>
          <w:b/>
        </w:rPr>
        <w:tab/>
        <w:t xml:space="preserve"> </w:t>
      </w:r>
      <w:r>
        <w:t>The selected depository will be responsible for performing all duties and obligations necessary to maintain the various a</w:t>
      </w:r>
      <w:r w:rsidR="004E57C4">
        <w:t>ccounts of the District</w:t>
      </w:r>
      <w:r>
        <w:t xml:space="preserve">. Below is a current listing of these accounts: </w:t>
      </w:r>
    </w:p>
    <w:p w:rsidR="00E136A7" w:rsidRDefault="00E84EE6">
      <w:pPr>
        <w:spacing w:after="4" w:line="259" w:lineRule="auto"/>
        <w:ind w:left="0" w:firstLine="0"/>
      </w:pPr>
      <w:r>
        <w:t xml:space="preserve"> </w:t>
      </w:r>
    </w:p>
    <w:p w:rsidR="00E136A7" w:rsidRDefault="004E57C4">
      <w:pPr>
        <w:numPr>
          <w:ilvl w:val="0"/>
          <w:numId w:val="1"/>
        </w:numPr>
        <w:ind w:hanging="360"/>
      </w:pPr>
      <w:r>
        <w:t>Operating Account</w:t>
      </w:r>
    </w:p>
    <w:p w:rsidR="00E136A7" w:rsidRDefault="00D5124B">
      <w:pPr>
        <w:numPr>
          <w:ilvl w:val="0"/>
          <w:numId w:val="1"/>
        </w:numPr>
        <w:ind w:hanging="360"/>
      </w:pPr>
      <w:r>
        <w:t>Public Fund</w:t>
      </w:r>
      <w:r w:rsidR="004E57C4">
        <w:t xml:space="preserve"> </w:t>
      </w:r>
      <w:r>
        <w:t>/ Money Market</w:t>
      </w:r>
    </w:p>
    <w:p w:rsidR="004E57C4" w:rsidRDefault="004E57C4" w:rsidP="004E57C4"/>
    <w:p w:rsidR="004E57C4" w:rsidRDefault="004E57C4" w:rsidP="004E57C4"/>
    <w:p w:rsidR="004E57C4" w:rsidRDefault="00CA2AC9" w:rsidP="00CA2AC9">
      <w:pPr>
        <w:ind w:left="4330"/>
      </w:pPr>
      <w:r>
        <w:t>1</w:t>
      </w:r>
    </w:p>
    <w:p w:rsidR="004E57C4" w:rsidRDefault="004E57C4" w:rsidP="004E57C4"/>
    <w:p w:rsidR="004E57C4" w:rsidRDefault="004E57C4" w:rsidP="004E57C4"/>
    <w:p w:rsidR="004E57C4" w:rsidRDefault="004E57C4" w:rsidP="004E57C4"/>
    <w:p w:rsidR="004E57C4" w:rsidRDefault="004E57C4" w:rsidP="004E57C4"/>
    <w:p w:rsidR="00E136A7" w:rsidRDefault="00E136A7">
      <w:pPr>
        <w:spacing w:after="0" w:line="259" w:lineRule="auto"/>
        <w:ind w:left="0" w:firstLine="0"/>
      </w:pPr>
    </w:p>
    <w:p w:rsidR="00E136A7" w:rsidRDefault="00E84EE6">
      <w:pPr>
        <w:ind w:left="-5"/>
      </w:pPr>
      <w:r>
        <w:t xml:space="preserve"> </w:t>
      </w:r>
      <w:r>
        <w:tab/>
      </w:r>
      <w:r w:rsidR="004E57C4">
        <w:t>The District</w:t>
      </w:r>
      <w:r>
        <w:t xml:space="preserve"> reserves the right to open or close any number or type of accounts throughout the contract period, as it deems necessary. </w:t>
      </w:r>
    </w:p>
    <w:p w:rsidR="00E136A7" w:rsidRDefault="00E84EE6">
      <w:pPr>
        <w:spacing w:after="0" w:line="259" w:lineRule="auto"/>
        <w:ind w:left="0" w:firstLine="0"/>
      </w:pPr>
      <w:r>
        <w:t xml:space="preserve"> </w:t>
      </w:r>
    </w:p>
    <w:p w:rsidR="00E136A7" w:rsidRDefault="00E84EE6" w:rsidP="00DF6CC8">
      <w:pPr>
        <w:spacing w:after="0" w:line="259" w:lineRule="auto"/>
        <w:ind w:left="-5"/>
      </w:pPr>
      <w:r>
        <w:rPr>
          <w:b/>
        </w:rPr>
        <w:t xml:space="preserve">Items for consideration in this proposal are as follows: </w:t>
      </w:r>
    </w:p>
    <w:p w:rsidR="00E136A7" w:rsidRDefault="00E84EE6">
      <w:pPr>
        <w:numPr>
          <w:ilvl w:val="0"/>
          <w:numId w:val="1"/>
        </w:numPr>
        <w:ind w:hanging="360"/>
      </w:pPr>
      <w:r>
        <w:t>Char</w:t>
      </w:r>
      <w:r w:rsidR="004E57C4">
        <w:t>ge for keeping the District</w:t>
      </w:r>
      <w:r>
        <w:t xml:space="preserve"> depository records </w:t>
      </w:r>
    </w:p>
    <w:p w:rsidR="00E136A7" w:rsidRDefault="00E84EE6">
      <w:pPr>
        <w:numPr>
          <w:ilvl w:val="0"/>
          <w:numId w:val="1"/>
        </w:numPr>
        <w:ind w:hanging="360"/>
      </w:pPr>
      <w:r>
        <w:t xml:space="preserve">Service charges on checking accounts </w:t>
      </w:r>
    </w:p>
    <w:p w:rsidR="00E136A7" w:rsidRDefault="00DF6CC8" w:rsidP="00DF6CC8">
      <w:pPr>
        <w:numPr>
          <w:ilvl w:val="0"/>
          <w:numId w:val="1"/>
        </w:numPr>
        <w:ind w:hanging="360"/>
      </w:pPr>
      <w:r>
        <w:t xml:space="preserve">Wire transfer fees (Outgoing &amp; </w:t>
      </w:r>
      <w:r w:rsidR="00E84EE6">
        <w:t xml:space="preserve">Incoming)  </w:t>
      </w:r>
    </w:p>
    <w:p w:rsidR="00963680" w:rsidRDefault="00963680" w:rsidP="00207BF2">
      <w:pPr>
        <w:numPr>
          <w:ilvl w:val="0"/>
          <w:numId w:val="1"/>
        </w:numPr>
        <w:ind w:hanging="360"/>
      </w:pPr>
      <w:r>
        <w:t xml:space="preserve">ACH Bank Draft Monthly </w:t>
      </w:r>
    </w:p>
    <w:p w:rsidR="00963680" w:rsidRDefault="00963680" w:rsidP="00207BF2">
      <w:pPr>
        <w:numPr>
          <w:ilvl w:val="0"/>
          <w:numId w:val="1"/>
        </w:numPr>
        <w:ind w:hanging="360"/>
      </w:pPr>
      <w:r>
        <w:t>Direct Deposit Payroll</w:t>
      </w:r>
    </w:p>
    <w:p w:rsidR="006B67AB" w:rsidRDefault="00963680" w:rsidP="006B67AB">
      <w:pPr>
        <w:numPr>
          <w:ilvl w:val="0"/>
          <w:numId w:val="1"/>
        </w:numPr>
        <w:ind w:hanging="360"/>
      </w:pPr>
      <w:r>
        <w:t>Import Credit Card Payments Batches</w:t>
      </w:r>
    </w:p>
    <w:p w:rsidR="00E136A7" w:rsidRDefault="00E84EE6" w:rsidP="00207BF2">
      <w:pPr>
        <w:numPr>
          <w:ilvl w:val="0"/>
          <w:numId w:val="1"/>
        </w:numPr>
        <w:ind w:hanging="360"/>
      </w:pPr>
      <w:r>
        <w:t>Int</w:t>
      </w:r>
      <w:r w:rsidR="00334304">
        <w:t>erest rate on daily balance in Checking / Operating Account</w:t>
      </w:r>
    </w:p>
    <w:p w:rsidR="00E136A7" w:rsidRDefault="00E84EE6" w:rsidP="00207BF2">
      <w:pPr>
        <w:numPr>
          <w:ilvl w:val="0"/>
          <w:numId w:val="1"/>
        </w:numPr>
        <w:ind w:hanging="360"/>
      </w:pPr>
      <w:r>
        <w:t>Current</w:t>
      </w:r>
      <w:r w:rsidR="00207BF2">
        <w:t xml:space="preserve"> annual percentage yie</w:t>
      </w:r>
      <w:r w:rsidR="00D5124B">
        <w:t>ld on Public Fund / Money Market</w:t>
      </w:r>
      <w:r w:rsidR="00334304">
        <w:t xml:space="preserve"> Account</w:t>
      </w:r>
    </w:p>
    <w:p w:rsidR="00E136A7" w:rsidRDefault="00E84EE6">
      <w:pPr>
        <w:spacing w:after="0" w:line="259" w:lineRule="auto"/>
        <w:ind w:left="0" w:firstLine="0"/>
      </w:pPr>
      <w:r>
        <w:t xml:space="preserve"> </w:t>
      </w:r>
    </w:p>
    <w:p w:rsidR="00E136A7" w:rsidRDefault="00E84EE6">
      <w:pPr>
        <w:ind w:left="-5"/>
      </w:pPr>
      <w:r>
        <w:t xml:space="preserve">Bidder shall pledge approved securities or have insurance in an amount sufficient to cover the total amount of all funds held by the bidder not covered by FDIC.  </w:t>
      </w:r>
      <w:r w:rsidR="00207BF2">
        <w:t>See Attached Public Funds Investment Policy for the District.</w:t>
      </w:r>
    </w:p>
    <w:p w:rsidR="00E136A7" w:rsidRDefault="00E84EE6">
      <w:pPr>
        <w:spacing w:after="0" w:line="259" w:lineRule="auto"/>
        <w:ind w:left="0" w:firstLine="0"/>
      </w:pPr>
      <w:r>
        <w:t xml:space="preserve"> </w:t>
      </w:r>
    </w:p>
    <w:p w:rsidR="00E136A7" w:rsidRDefault="00E84EE6">
      <w:pPr>
        <w:ind w:left="-5"/>
      </w:pPr>
      <w:r>
        <w:t>Avera</w:t>
      </w:r>
      <w:r w:rsidR="00207BF2">
        <w:t xml:space="preserve">ge monthly balance </w:t>
      </w:r>
      <w:r w:rsidR="00EE18D9">
        <w:t xml:space="preserve">for 2020 and the current balance </w:t>
      </w:r>
      <w:r w:rsidR="00207BF2">
        <w:t>for the District Operating Account and Public Fund / Investment</w:t>
      </w:r>
      <w:r>
        <w:t xml:space="preserve"> </w:t>
      </w:r>
      <w:r w:rsidR="00207BF2">
        <w:t xml:space="preserve">Account </w:t>
      </w:r>
      <w:r>
        <w:t xml:space="preserve">is as follows: </w:t>
      </w:r>
    </w:p>
    <w:p w:rsidR="00E136A7" w:rsidRDefault="00E84EE6">
      <w:pPr>
        <w:spacing w:after="0" w:line="259" w:lineRule="auto"/>
        <w:ind w:left="0" w:firstLine="0"/>
      </w:pPr>
      <w:r>
        <w:t xml:space="preserve"> </w:t>
      </w:r>
    </w:p>
    <w:p w:rsidR="00EE18D9" w:rsidRPr="00CF3769" w:rsidRDefault="00EE18D9">
      <w:pPr>
        <w:spacing w:after="0" w:line="259" w:lineRule="auto"/>
        <w:ind w:left="0" w:firstLine="0"/>
        <w:rPr>
          <w:b/>
        </w:rPr>
      </w:pPr>
      <w:r w:rsidRPr="00CF3769">
        <w:rPr>
          <w:b/>
        </w:rPr>
        <w:t>ACCOUNT</w:t>
      </w:r>
      <w:r w:rsidRPr="00CF3769">
        <w:rPr>
          <w:b/>
        </w:rPr>
        <w:tab/>
      </w:r>
      <w:r w:rsidRPr="00CF3769">
        <w:rPr>
          <w:b/>
        </w:rPr>
        <w:tab/>
        <w:t>AVERAGE MONTHLY 2020</w:t>
      </w:r>
      <w:r w:rsidRPr="00CF3769">
        <w:rPr>
          <w:b/>
        </w:rPr>
        <w:tab/>
        <w:t>CURRENT BALANCE</w:t>
      </w:r>
    </w:p>
    <w:p w:rsidR="00E136A7" w:rsidRDefault="00207BF2">
      <w:pPr>
        <w:ind w:left="-5"/>
      </w:pPr>
      <w:r>
        <w:t>Operating</w:t>
      </w:r>
      <w:r w:rsidR="00E84EE6">
        <w:t xml:space="preserve">:  </w:t>
      </w:r>
      <w:r w:rsidR="00EE18D9">
        <w:tab/>
      </w:r>
      <w:r w:rsidR="00EE18D9">
        <w:tab/>
      </w:r>
      <w:r w:rsidR="00EE18D9">
        <w:tab/>
      </w:r>
      <w:r w:rsidR="00333E27">
        <w:t>$1,5</w:t>
      </w:r>
      <w:r w:rsidR="00EE18D9">
        <w:t>00,000.00</w:t>
      </w:r>
      <w:r w:rsidR="00EE18D9">
        <w:tab/>
      </w:r>
      <w:r w:rsidR="00EE18D9">
        <w:tab/>
      </w:r>
      <w:r w:rsidR="00EE18D9">
        <w:tab/>
        <w:t xml:space="preserve">        $2,279,000.00</w:t>
      </w:r>
    </w:p>
    <w:p w:rsidR="00207BF2" w:rsidRDefault="00CF3769">
      <w:pPr>
        <w:ind w:left="-5"/>
      </w:pPr>
      <w:r>
        <w:t>Public Fund / Invest</w:t>
      </w:r>
      <w:r w:rsidR="00E84EE6">
        <w:t>:</w:t>
      </w:r>
      <w:r>
        <w:tab/>
      </w:r>
      <w:r w:rsidR="00E84EE6">
        <w:t xml:space="preserve">  </w:t>
      </w:r>
      <w:r w:rsidR="00D5124B">
        <w:t xml:space="preserve">        </w:t>
      </w:r>
      <w:r>
        <w:t>$10,835,000.00</w:t>
      </w:r>
      <w:r>
        <w:tab/>
      </w:r>
      <w:r>
        <w:tab/>
        <w:t xml:space="preserve">    </w:t>
      </w:r>
      <w:r w:rsidR="00D5124B">
        <w:t xml:space="preserve">            </w:t>
      </w:r>
      <w:r>
        <w:t xml:space="preserve">  $11,766,000.00</w:t>
      </w:r>
    </w:p>
    <w:p w:rsidR="00E136A7" w:rsidRDefault="00E84EE6">
      <w:pPr>
        <w:ind w:left="-5"/>
      </w:pPr>
      <w:r>
        <w:t xml:space="preserve"> </w:t>
      </w:r>
    </w:p>
    <w:p w:rsidR="00E136A7" w:rsidRDefault="00E84EE6" w:rsidP="00CF3769">
      <w:pPr>
        <w:ind w:left="-5"/>
      </w:pPr>
      <w:r>
        <w:t>The overall aver</w:t>
      </w:r>
      <w:r w:rsidR="00CF3769">
        <w:t>age monthly balance for all District</w:t>
      </w:r>
      <w:r>
        <w:t xml:space="preserve"> account</w:t>
      </w:r>
      <w:r w:rsidR="00CF3769">
        <w:t>s is $12,135,000.00</w:t>
      </w:r>
      <w:r>
        <w:t xml:space="preserve">.  </w:t>
      </w:r>
    </w:p>
    <w:p w:rsidR="00CF3769" w:rsidRDefault="00CF3769" w:rsidP="00CF3769">
      <w:pPr>
        <w:ind w:left="-5"/>
      </w:pPr>
    </w:p>
    <w:p w:rsidR="00E136A7" w:rsidRDefault="00E84EE6" w:rsidP="00DF6CC8">
      <w:pPr>
        <w:pStyle w:val="Heading1"/>
        <w:ind w:left="-5"/>
      </w:pPr>
      <w:r>
        <w:t>Securities Pledged</w:t>
      </w:r>
      <w:r>
        <w:rPr>
          <w:b w:val="0"/>
          <w:u w:val="none"/>
        </w:rPr>
        <w:t xml:space="preserve">   </w:t>
      </w:r>
    </w:p>
    <w:p w:rsidR="00F47B6A" w:rsidRDefault="00E84EE6" w:rsidP="00F47B6A">
      <w:pPr>
        <w:spacing w:after="3" w:line="242" w:lineRule="auto"/>
        <w:ind w:left="-15" w:right="-10" w:firstLine="0"/>
        <w:jc w:val="both"/>
      </w:pPr>
      <w:r>
        <w:t>As security for the d</w:t>
      </w:r>
      <w:r w:rsidR="00CF3769">
        <w:t>eposits of the District</w:t>
      </w:r>
      <w:r>
        <w:t>, the bank shal</w:t>
      </w:r>
      <w:r w:rsidR="00CF3769">
        <w:t>l pledge in the name of the District</w:t>
      </w:r>
      <w:r>
        <w:t xml:space="preserve"> securities equal to or greater than the total ledge</w:t>
      </w:r>
      <w:r w:rsidR="00CF3769">
        <w:t>r balances the District</w:t>
      </w:r>
      <w:r>
        <w:t xml:space="preserve"> maintains in the bank, less the amount of coverage provided by the Federal Deposit Insurance C</w:t>
      </w:r>
      <w:r w:rsidR="00CF3769">
        <w:t>orporation (F.D.I.C.).  The District</w:t>
      </w:r>
      <w:r>
        <w:t xml:space="preserve"> limits eligible collateral to only securities allowed by the Texas PFIA that are marketable in secondary markets, are easily valued by published quotations and that are highly liquid, preferably U.S. Treasuries.  The securities so pledged, the amounts thereon and the time for pledging same shall satisfy the requirements </w:t>
      </w:r>
      <w:r w:rsidR="00CF3769">
        <w:t xml:space="preserve">the Districts Public Funds Investment Policy. (See Attached)  </w:t>
      </w:r>
      <w:r>
        <w:t>If the market value of the pledged securities falls below the tot</w:t>
      </w:r>
      <w:r w:rsidR="00CF3769">
        <w:t>al ledger balances of the Districts</w:t>
      </w:r>
      <w:r>
        <w:t xml:space="preserve"> account</w:t>
      </w:r>
      <w:r w:rsidR="00CF3769">
        <w:t>s at any time, the District</w:t>
      </w:r>
      <w:r>
        <w:t xml:space="preserve"> will require more securities to be pledged. </w:t>
      </w:r>
    </w:p>
    <w:p w:rsidR="00F47B6A" w:rsidRDefault="00E84EE6" w:rsidP="00F47B6A">
      <w:pPr>
        <w:spacing w:after="0" w:line="259" w:lineRule="auto"/>
        <w:ind w:left="720" w:firstLine="0"/>
      </w:pPr>
      <w:r>
        <w:t xml:space="preserve"> </w:t>
      </w:r>
    </w:p>
    <w:p w:rsidR="00CF3769" w:rsidRDefault="00CA2AC9">
      <w:pPr>
        <w:spacing w:after="3" w:line="242" w:lineRule="auto"/>
        <w:ind w:left="-15" w:right="-10" w:firstLine="710"/>
        <w:jc w:val="both"/>
      </w:pPr>
      <w:r>
        <w:tab/>
      </w:r>
      <w:r>
        <w:tab/>
      </w:r>
      <w:r>
        <w:tab/>
      </w:r>
      <w:r>
        <w:tab/>
      </w:r>
      <w:r>
        <w:tab/>
      </w:r>
      <w:r>
        <w:tab/>
        <w:t>2</w:t>
      </w:r>
    </w:p>
    <w:p w:rsidR="00CF3769" w:rsidRDefault="00CF3769">
      <w:pPr>
        <w:spacing w:after="3" w:line="242" w:lineRule="auto"/>
        <w:ind w:left="-15" w:right="-10" w:firstLine="710"/>
        <w:jc w:val="both"/>
      </w:pPr>
    </w:p>
    <w:p w:rsidR="00CF3769" w:rsidRDefault="00CF3769">
      <w:pPr>
        <w:spacing w:after="3" w:line="242" w:lineRule="auto"/>
        <w:ind w:left="-15" w:right="-10" w:firstLine="710"/>
        <w:jc w:val="both"/>
      </w:pPr>
    </w:p>
    <w:p w:rsidR="00CF3769" w:rsidRDefault="00CF3769">
      <w:pPr>
        <w:spacing w:after="3" w:line="242" w:lineRule="auto"/>
        <w:ind w:left="-15" w:right="-10" w:firstLine="710"/>
        <w:jc w:val="both"/>
      </w:pPr>
    </w:p>
    <w:p w:rsidR="00E136A7" w:rsidRDefault="00E84EE6">
      <w:pPr>
        <w:spacing w:after="3" w:line="242" w:lineRule="auto"/>
        <w:ind w:left="-15" w:right="-10" w:firstLine="710"/>
        <w:jc w:val="both"/>
      </w:pPr>
      <w:r>
        <w:t xml:space="preserve">The bank shall provide </w:t>
      </w:r>
      <w:r w:rsidR="00CF3769">
        <w:t>the District</w:t>
      </w:r>
      <w:r>
        <w:t xml:space="preserve"> a report of securities pledged at the end of each month or at any time </w:t>
      </w:r>
      <w:r w:rsidR="001B1B5E">
        <w:t>requested by the District</w:t>
      </w:r>
      <w:r>
        <w:t xml:space="preserve">.  This report should reflect the following information at the end of each month: </w:t>
      </w:r>
    </w:p>
    <w:p w:rsidR="00E136A7" w:rsidRDefault="00E84EE6">
      <w:pPr>
        <w:spacing w:after="0" w:line="259" w:lineRule="auto"/>
        <w:ind w:left="720" w:firstLine="0"/>
      </w:pPr>
      <w:r>
        <w:t xml:space="preserve"> </w:t>
      </w:r>
    </w:p>
    <w:p w:rsidR="00E136A7" w:rsidRDefault="00E84EE6">
      <w:pPr>
        <w:ind w:left="730"/>
      </w:pPr>
      <w:r>
        <w:t xml:space="preserve">Total pledged securities itemized by: </w:t>
      </w:r>
    </w:p>
    <w:p w:rsidR="00E136A7" w:rsidRDefault="00E84EE6">
      <w:pPr>
        <w:numPr>
          <w:ilvl w:val="0"/>
          <w:numId w:val="2"/>
        </w:numPr>
        <w:ind w:hanging="445"/>
      </w:pPr>
      <w:r>
        <w:t xml:space="preserve">Name. </w:t>
      </w:r>
    </w:p>
    <w:p w:rsidR="00E136A7" w:rsidRDefault="00E84EE6">
      <w:pPr>
        <w:numPr>
          <w:ilvl w:val="0"/>
          <w:numId w:val="2"/>
        </w:numPr>
        <w:ind w:hanging="445"/>
      </w:pPr>
      <w:r>
        <w:t>Type/description/</w:t>
      </w:r>
      <w:proofErr w:type="spellStart"/>
      <w:r>
        <w:t>cusip</w:t>
      </w:r>
      <w:proofErr w:type="spellEnd"/>
      <w:r>
        <w:t xml:space="preserve"> number. </w:t>
      </w:r>
    </w:p>
    <w:p w:rsidR="00E136A7" w:rsidRDefault="00E84EE6">
      <w:pPr>
        <w:numPr>
          <w:ilvl w:val="0"/>
          <w:numId w:val="2"/>
        </w:numPr>
        <w:ind w:hanging="445"/>
      </w:pPr>
      <w:r>
        <w:t xml:space="preserve">Par value. </w:t>
      </w:r>
    </w:p>
    <w:p w:rsidR="00D5124B" w:rsidRDefault="00E84EE6">
      <w:pPr>
        <w:numPr>
          <w:ilvl w:val="0"/>
          <w:numId w:val="2"/>
        </w:numPr>
        <w:spacing w:after="36"/>
        <w:ind w:hanging="445"/>
      </w:pPr>
      <w:r>
        <w:t>Market value at month end.</w:t>
      </w:r>
    </w:p>
    <w:p w:rsidR="00E136A7" w:rsidRDefault="00E84EE6">
      <w:pPr>
        <w:numPr>
          <w:ilvl w:val="0"/>
          <w:numId w:val="2"/>
        </w:numPr>
        <w:spacing w:after="36"/>
        <w:ind w:hanging="445"/>
      </w:pPr>
      <w:r>
        <w:t xml:space="preserve">Maturity date. </w:t>
      </w:r>
    </w:p>
    <w:p w:rsidR="00E136A7" w:rsidRDefault="00E84EE6">
      <w:pPr>
        <w:tabs>
          <w:tab w:val="center" w:pos="3257"/>
          <w:tab w:val="center" w:pos="6481"/>
        </w:tabs>
        <w:ind w:left="0" w:firstLine="0"/>
      </w:pPr>
      <w:r>
        <w:rPr>
          <w:rFonts w:ascii="Calibri" w:eastAsia="Calibri" w:hAnsi="Calibri" w:cs="Calibri"/>
          <w:sz w:val="22"/>
        </w:rPr>
        <w:tab/>
      </w:r>
      <w:r>
        <w:t xml:space="preserve">(f)    Moody’s, Fitch’s or Standard and Poor’s rating. </w:t>
      </w:r>
      <w:r>
        <w:tab/>
        <w:t xml:space="preserve"> </w:t>
      </w:r>
    </w:p>
    <w:p w:rsidR="00E136A7" w:rsidRDefault="00E84EE6">
      <w:pPr>
        <w:spacing w:after="0" w:line="259" w:lineRule="auto"/>
        <w:ind w:left="720" w:firstLine="0"/>
      </w:pPr>
      <w:r>
        <w:t xml:space="preserve"> </w:t>
      </w:r>
    </w:p>
    <w:p w:rsidR="00E136A7" w:rsidRDefault="00E84EE6">
      <w:pPr>
        <w:spacing w:after="3" w:line="242" w:lineRule="auto"/>
        <w:ind w:left="-15" w:right="-10" w:firstLine="710"/>
        <w:jc w:val="both"/>
      </w:pPr>
      <w:r>
        <w:t xml:space="preserve">In addition, the securities pledged shall be held in safekeeping under the name of the Depository Bank and </w:t>
      </w:r>
      <w:r w:rsidR="001B1B5E">
        <w:t>pledged to the District</w:t>
      </w:r>
      <w:r>
        <w:t xml:space="preserve">.  </w:t>
      </w:r>
    </w:p>
    <w:p w:rsidR="00E136A7" w:rsidRDefault="00E84EE6" w:rsidP="009E12E6">
      <w:pPr>
        <w:spacing w:after="0" w:line="259" w:lineRule="auto"/>
        <w:ind w:left="720" w:firstLine="0"/>
      </w:pPr>
      <w:r>
        <w:t xml:space="preserve"> </w:t>
      </w:r>
      <w:r>
        <w:tab/>
        <w:t xml:space="preserve"> </w:t>
      </w:r>
    </w:p>
    <w:p w:rsidR="00E136A7" w:rsidRDefault="00E84EE6">
      <w:pPr>
        <w:pStyle w:val="Heading1"/>
        <w:ind w:left="-5"/>
      </w:pPr>
      <w:r>
        <w:t>Calendar of Events</w:t>
      </w:r>
      <w:r>
        <w:rPr>
          <w:u w:val="none"/>
        </w:rPr>
        <w:t xml:space="preserve"> </w:t>
      </w:r>
    </w:p>
    <w:p w:rsidR="00E136A7" w:rsidRDefault="00E84EE6">
      <w:pPr>
        <w:spacing w:after="0" w:line="259" w:lineRule="auto"/>
        <w:ind w:left="0" w:firstLine="0"/>
      </w:pPr>
      <w:r>
        <w:rPr>
          <w:b/>
        </w:rPr>
        <w:t xml:space="preserve"> </w:t>
      </w:r>
    </w:p>
    <w:tbl>
      <w:tblPr>
        <w:tblStyle w:val="TableGrid"/>
        <w:tblW w:w="8894" w:type="dxa"/>
        <w:tblInd w:w="7" w:type="dxa"/>
        <w:tblCellMar>
          <w:top w:w="7" w:type="dxa"/>
          <w:left w:w="108" w:type="dxa"/>
          <w:right w:w="49" w:type="dxa"/>
        </w:tblCellMar>
        <w:tblLook w:val="04A0" w:firstRow="1" w:lastRow="0" w:firstColumn="1" w:lastColumn="0" w:noHBand="0" w:noVBand="1"/>
      </w:tblPr>
      <w:tblGrid>
        <w:gridCol w:w="3927"/>
        <w:gridCol w:w="4967"/>
      </w:tblGrid>
      <w:tr w:rsidR="00E136A7" w:rsidTr="003B2E2F">
        <w:trPr>
          <w:trHeight w:val="343"/>
        </w:trPr>
        <w:tc>
          <w:tcPr>
            <w:tcW w:w="3927" w:type="dxa"/>
            <w:tcBorders>
              <w:top w:val="single" w:sz="4" w:space="0" w:color="000000"/>
              <w:left w:val="single" w:sz="4" w:space="0" w:color="000000"/>
              <w:bottom w:val="single" w:sz="4" w:space="0" w:color="000000"/>
              <w:right w:val="single" w:sz="4" w:space="0" w:color="000000"/>
            </w:tcBorders>
          </w:tcPr>
          <w:p w:rsidR="00E136A7" w:rsidRPr="00A309F9" w:rsidRDefault="00E84EE6">
            <w:pPr>
              <w:spacing w:after="0" w:line="259" w:lineRule="auto"/>
              <w:ind w:left="0" w:firstLine="0"/>
              <w:rPr>
                <w:b/>
              </w:rPr>
            </w:pPr>
            <w:r w:rsidRPr="00A309F9">
              <w:rPr>
                <w:b/>
                <w:u w:val="single" w:color="000000"/>
              </w:rPr>
              <w:t>Target Date</w:t>
            </w:r>
            <w:r w:rsidRPr="00A309F9">
              <w:rPr>
                <w:b/>
              </w:rPr>
              <w:t xml:space="preserve"> </w:t>
            </w:r>
          </w:p>
        </w:tc>
        <w:tc>
          <w:tcPr>
            <w:tcW w:w="4967" w:type="dxa"/>
            <w:tcBorders>
              <w:top w:val="single" w:sz="4" w:space="0" w:color="000000"/>
              <w:left w:val="single" w:sz="4" w:space="0" w:color="000000"/>
              <w:bottom w:val="single" w:sz="4" w:space="0" w:color="000000"/>
              <w:right w:val="single" w:sz="4" w:space="0" w:color="000000"/>
            </w:tcBorders>
          </w:tcPr>
          <w:p w:rsidR="00E136A7" w:rsidRPr="003B2E2F" w:rsidRDefault="00E84EE6">
            <w:pPr>
              <w:spacing w:after="0" w:line="259" w:lineRule="auto"/>
              <w:ind w:left="0" w:firstLine="0"/>
              <w:rPr>
                <w:b/>
              </w:rPr>
            </w:pPr>
            <w:r w:rsidRPr="00A309F9">
              <w:rPr>
                <w:b/>
                <w:u w:val="single" w:color="000000"/>
              </w:rPr>
              <w:t>Description of Events</w:t>
            </w:r>
            <w:r w:rsidRPr="00A309F9">
              <w:rPr>
                <w:b/>
              </w:rPr>
              <w:t xml:space="preserve"> </w:t>
            </w:r>
          </w:p>
        </w:tc>
      </w:tr>
      <w:tr w:rsidR="00E136A7" w:rsidTr="00CF42C2">
        <w:trPr>
          <w:trHeight w:val="811"/>
        </w:trPr>
        <w:tc>
          <w:tcPr>
            <w:tcW w:w="3927" w:type="dxa"/>
            <w:tcBorders>
              <w:top w:val="single" w:sz="4" w:space="0" w:color="000000"/>
              <w:left w:val="single" w:sz="4" w:space="0" w:color="000000"/>
              <w:bottom w:val="single" w:sz="4" w:space="0" w:color="000000"/>
              <w:right w:val="single" w:sz="4" w:space="0" w:color="000000"/>
            </w:tcBorders>
          </w:tcPr>
          <w:p w:rsidR="00E136A7" w:rsidRPr="00CF42C2" w:rsidRDefault="00CF42C2">
            <w:pPr>
              <w:spacing w:after="0" w:line="259" w:lineRule="auto"/>
              <w:ind w:left="0" w:firstLine="0"/>
              <w:rPr>
                <w:sz w:val="22"/>
              </w:rPr>
            </w:pPr>
            <w:r w:rsidRPr="00CF42C2">
              <w:rPr>
                <w:sz w:val="22"/>
              </w:rPr>
              <w:t>February 3, 2021 and February 10, 2021</w:t>
            </w:r>
          </w:p>
        </w:tc>
        <w:tc>
          <w:tcPr>
            <w:tcW w:w="4967" w:type="dxa"/>
            <w:tcBorders>
              <w:top w:val="single" w:sz="4" w:space="0" w:color="000000"/>
              <w:left w:val="single" w:sz="4" w:space="0" w:color="000000"/>
              <w:bottom w:val="single" w:sz="4" w:space="0" w:color="000000"/>
              <w:right w:val="single" w:sz="4" w:space="0" w:color="000000"/>
            </w:tcBorders>
          </w:tcPr>
          <w:p w:rsidR="00E136A7" w:rsidRPr="003B2E2F" w:rsidRDefault="00E84EE6">
            <w:pPr>
              <w:spacing w:after="0" w:line="238" w:lineRule="auto"/>
              <w:ind w:left="0" w:right="65" w:firstLine="0"/>
              <w:jc w:val="both"/>
              <w:rPr>
                <w:sz w:val="22"/>
              </w:rPr>
            </w:pPr>
            <w:r w:rsidRPr="003B2E2F">
              <w:rPr>
                <w:sz w:val="22"/>
              </w:rPr>
              <w:t>Advertise Bank depository public bid notice in the newspape</w:t>
            </w:r>
            <w:r w:rsidR="00A309F9" w:rsidRPr="003B2E2F">
              <w:rPr>
                <w:sz w:val="22"/>
              </w:rPr>
              <w:t xml:space="preserve">r </w:t>
            </w:r>
            <w:r w:rsidR="001B28EF" w:rsidRPr="003B2E2F">
              <w:rPr>
                <w:sz w:val="22"/>
              </w:rPr>
              <w:t xml:space="preserve">and on the District website at  </w:t>
            </w:r>
            <w:r w:rsidR="001B28EF" w:rsidRPr="003B2E2F">
              <w:rPr>
                <w:color w:val="0000FF"/>
                <w:sz w:val="22"/>
                <w:u w:val="single" w:color="0000FF"/>
              </w:rPr>
              <w:t>www.wicksoncreek.com</w:t>
            </w:r>
          </w:p>
          <w:p w:rsidR="00E136A7" w:rsidRDefault="00E84EE6">
            <w:pPr>
              <w:spacing w:after="0" w:line="259" w:lineRule="auto"/>
              <w:ind w:left="0" w:firstLine="0"/>
            </w:pPr>
            <w:r>
              <w:t xml:space="preserve"> </w:t>
            </w:r>
          </w:p>
        </w:tc>
      </w:tr>
      <w:tr w:rsidR="00E136A7">
        <w:trPr>
          <w:trHeight w:val="631"/>
        </w:trPr>
        <w:tc>
          <w:tcPr>
            <w:tcW w:w="3927" w:type="dxa"/>
            <w:tcBorders>
              <w:top w:val="single" w:sz="4" w:space="0" w:color="000000"/>
              <w:left w:val="single" w:sz="4" w:space="0" w:color="000000"/>
              <w:bottom w:val="single" w:sz="4" w:space="0" w:color="000000"/>
              <w:right w:val="single" w:sz="4" w:space="0" w:color="000000"/>
            </w:tcBorders>
          </w:tcPr>
          <w:p w:rsidR="00E136A7" w:rsidRPr="003B2E2F" w:rsidRDefault="00CF42C2">
            <w:pPr>
              <w:spacing w:after="0" w:line="259" w:lineRule="auto"/>
              <w:ind w:left="0" w:firstLine="0"/>
              <w:rPr>
                <w:sz w:val="22"/>
              </w:rPr>
            </w:pPr>
            <w:r w:rsidRPr="003B2E2F">
              <w:rPr>
                <w:sz w:val="22"/>
              </w:rPr>
              <w:t>March 3, 2021</w:t>
            </w:r>
          </w:p>
        </w:tc>
        <w:tc>
          <w:tcPr>
            <w:tcW w:w="4967" w:type="dxa"/>
            <w:tcBorders>
              <w:top w:val="single" w:sz="4" w:space="0" w:color="000000"/>
              <w:left w:val="single" w:sz="4" w:space="0" w:color="000000"/>
              <w:bottom w:val="single" w:sz="4" w:space="0" w:color="000000"/>
              <w:right w:val="single" w:sz="4" w:space="0" w:color="000000"/>
            </w:tcBorders>
          </w:tcPr>
          <w:p w:rsidR="00E136A7" w:rsidRPr="003B2E2F" w:rsidRDefault="00CF42C2">
            <w:pPr>
              <w:spacing w:after="0" w:line="259" w:lineRule="auto"/>
              <w:ind w:left="0" w:firstLine="0"/>
              <w:rPr>
                <w:sz w:val="22"/>
              </w:rPr>
            </w:pPr>
            <w:r w:rsidRPr="003B2E2F">
              <w:rPr>
                <w:sz w:val="22"/>
              </w:rPr>
              <w:t xml:space="preserve">Bid Due Date - </w:t>
            </w:r>
            <w:r w:rsidRPr="008D0CC2">
              <w:rPr>
                <w:sz w:val="22"/>
              </w:rPr>
              <w:t>Receive proposals from interested banks</w:t>
            </w:r>
          </w:p>
        </w:tc>
      </w:tr>
      <w:tr w:rsidR="00CF42C2" w:rsidTr="003B2E2F">
        <w:trPr>
          <w:trHeight w:val="469"/>
        </w:trPr>
        <w:tc>
          <w:tcPr>
            <w:tcW w:w="3927" w:type="dxa"/>
            <w:tcBorders>
              <w:top w:val="single" w:sz="4" w:space="0" w:color="000000"/>
              <w:left w:val="single" w:sz="4" w:space="0" w:color="000000"/>
              <w:bottom w:val="single" w:sz="4" w:space="0" w:color="000000"/>
              <w:right w:val="single" w:sz="4" w:space="0" w:color="000000"/>
            </w:tcBorders>
          </w:tcPr>
          <w:p w:rsidR="00CF42C2" w:rsidRPr="003B2E2F" w:rsidRDefault="00CF42C2" w:rsidP="00CF42C2">
            <w:pPr>
              <w:spacing w:after="0" w:line="259" w:lineRule="auto"/>
              <w:ind w:left="0" w:firstLine="0"/>
              <w:rPr>
                <w:sz w:val="22"/>
              </w:rPr>
            </w:pPr>
            <w:r w:rsidRPr="003B2E2F">
              <w:rPr>
                <w:sz w:val="22"/>
              </w:rPr>
              <w:t>March 10, 2021</w:t>
            </w:r>
          </w:p>
        </w:tc>
        <w:tc>
          <w:tcPr>
            <w:tcW w:w="4967" w:type="dxa"/>
            <w:tcBorders>
              <w:top w:val="single" w:sz="4" w:space="0" w:color="000000"/>
              <w:left w:val="single" w:sz="4" w:space="0" w:color="000000"/>
              <w:bottom w:val="single" w:sz="4" w:space="0" w:color="000000"/>
              <w:right w:val="single" w:sz="4" w:space="0" w:color="000000"/>
            </w:tcBorders>
          </w:tcPr>
          <w:p w:rsidR="00CF42C2" w:rsidRPr="003B2E2F" w:rsidRDefault="00286F2C" w:rsidP="003B2E2F">
            <w:pPr>
              <w:spacing w:after="0" w:line="244" w:lineRule="auto"/>
              <w:ind w:left="0" w:firstLine="0"/>
              <w:rPr>
                <w:sz w:val="22"/>
              </w:rPr>
            </w:pPr>
            <w:r>
              <w:rPr>
                <w:sz w:val="22"/>
              </w:rPr>
              <w:t>District Management</w:t>
            </w:r>
            <w:r w:rsidR="00CF42C2" w:rsidRPr="003B2E2F">
              <w:rPr>
                <w:sz w:val="22"/>
              </w:rPr>
              <w:t xml:space="preserve"> Reviews Proposals</w:t>
            </w:r>
            <w:r w:rsidR="003B2E2F" w:rsidRPr="003B2E2F">
              <w:rPr>
                <w:sz w:val="22"/>
              </w:rPr>
              <w:t xml:space="preserve"> </w:t>
            </w:r>
          </w:p>
        </w:tc>
      </w:tr>
      <w:tr w:rsidR="00CF42C2" w:rsidTr="00FE1C31">
        <w:trPr>
          <w:trHeight w:val="397"/>
        </w:trPr>
        <w:tc>
          <w:tcPr>
            <w:tcW w:w="3927" w:type="dxa"/>
            <w:tcBorders>
              <w:top w:val="single" w:sz="4" w:space="0" w:color="000000"/>
              <w:left w:val="single" w:sz="4" w:space="0" w:color="000000"/>
              <w:bottom w:val="single" w:sz="4" w:space="0" w:color="000000"/>
              <w:right w:val="single" w:sz="4" w:space="0" w:color="000000"/>
            </w:tcBorders>
          </w:tcPr>
          <w:p w:rsidR="00CF42C2" w:rsidRPr="003B2E2F" w:rsidRDefault="00CF42C2" w:rsidP="00CF42C2">
            <w:pPr>
              <w:spacing w:after="0" w:line="259" w:lineRule="auto"/>
              <w:ind w:left="0" w:firstLine="0"/>
              <w:rPr>
                <w:sz w:val="22"/>
              </w:rPr>
            </w:pPr>
            <w:r w:rsidRPr="003B2E2F">
              <w:rPr>
                <w:sz w:val="22"/>
              </w:rPr>
              <w:t xml:space="preserve">March 18, 2021  </w:t>
            </w:r>
          </w:p>
        </w:tc>
        <w:tc>
          <w:tcPr>
            <w:tcW w:w="4967" w:type="dxa"/>
            <w:tcBorders>
              <w:top w:val="single" w:sz="4" w:space="0" w:color="000000"/>
              <w:left w:val="single" w:sz="4" w:space="0" w:color="000000"/>
              <w:bottom w:val="single" w:sz="4" w:space="0" w:color="000000"/>
              <w:right w:val="single" w:sz="4" w:space="0" w:color="000000"/>
            </w:tcBorders>
          </w:tcPr>
          <w:p w:rsidR="00CF42C2" w:rsidRPr="003B2E2F" w:rsidRDefault="008D0CC2" w:rsidP="00CF42C2">
            <w:pPr>
              <w:spacing w:after="0" w:line="238" w:lineRule="auto"/>
              <w:ind w:left="0" w:firstLine="0"/>
              <w:rPr>
                <w:sz w:val="22"/>
              </w:rPr>
            </w:pPr>
            <w:r>
              <w:rPr>
                <w:sz w:val="22"/>
              </w:rPr>
              <w:t xml:space="preserve">District Board meeting to consider and award the contract </w:t>
            </w:r>
          </w:p>
          <w:p w:rsidR="00CF42C2" w:rsidRDefault="00CF42C2" w:rsidP="00CF42C2">
            <w:pPr>
              <w:spacing w:after="0" w:line="244" w:lineRule="auto"/>
              <w:ind w:left="0" w:firstLine="0"/>
            </w:pPr>
          </w:p>
        </w:tc>
      </w:tr>
      <w:tr w:rsidR="008D0CC2" w:rsidTr="00FE1C31">
        <w:trPr>
          <w:trHeight w:val="397"/>
        </w:trPr>
        <w:tc>
          <w:tcPr>
            <w:tcW w:w="3927" w:type="dxa"/>
            <w:tcBorders>
              <w:top w:val="single" w:sz="4" w:space="0" w:color="000000"/>
              <w:left w:val="single" w:sz="4" w:space="0" w:color="000000"/>
              <w:bottom w:val="single" w:sz="4" w:space="0" w:color="000000"/>
              <w:right w:val="single" w:sz="4" w:space="0" w:color="000000"/>
            </w:tcBorders>
          </w:tcPr>
          <w:p w:rsidR="008D0CC2" w:rsidRPr="003B2E2F" w:rsidRDefault="008D0CC2" w:rsidP="00CF42C2">
            <w:pPr>
              <w:spacing w:after="0" w:line="259" w:lineRule="auto"/>
              <w:ind w:left="0" w:firstLine="0"/>
              <w:rPr>
                <w:sz w:val="22"/>
              </w:rPr>
            </w:pPr>
            <w:r>
              <w:rPr>
                <w:sz w:val="22"/>
              </w:rPr>
              <w:t>March 19, 2021 to June 1, 2021</w:t>
            </w:r>
          </w:p>
        </w:tc>
        <w:tc>
          <w:tcPr>
            <w:tcW w:w="4967" w:type="dxa"/>
            <w:tcBorders>
              <w:top w:val="single" w:sz="4" w:space="0" w:color="000000"/>
              <w:left w:val="single" w:sz="4" w:space="0" w:color="000000"/>
              <w:bottom w:val="single" w:sz="4" w:space="0" w:color="000000"/>
              <w:right w:val="single" w:sz="4" w:space="0" w:color="000000"/>
            </w:tcBorders>
          </w:tcPr>
          <w:p w:rsidR="008D0CC2" w:rsidRPr="003B2E2F" w:rsidRDefault="008D0CC2" w:rsidP="008D0CC2">
            <w:pPr>
              <w:ind w:left="0" w:firstLine="0"/>
              <w:rPr>
                <w:sz w:val="22"/>
              </w:rPr>
            </w:pPr>
            <w:r w:rsidRPr="008D0CC2">
              <w:rPr>
                <w:sz w:val="22"/>
              </w:rPr>
              <w:t>Conversion and imp</w:t>
            </w:r>
            <w:r>
              <w:rPr>
                <w:sz w:val="22"/>
              </w:rPr>
              <w:t>lementation of banking services</w:t>
            </w:r>
          </w:p>
        </w:tc>
      </w:tr>
    </w:tbl>
    <w:p w:rsidR="00E136A7" w:rsidRDefault="00E84EE6">
      <w:pPr>
        <w:spacing w:after="0" w:line="259" w:lineRule="auto"/>
        <w:ind w:left="0" w:firstLine="0"/>
      </w:pPr>
      <w:r>
        <w:t xml:space="preserve"> </w:t>
      </w:r>
    </w:p>
    <w:p w:rsidR="00E136A7" w:rsidRDefault="00E84EE6">
      <w:pPr>
        <w:spacing w:after="0" w:line="259" w:lineRule="auto"/>
        <w:ind w:left="0" w:firstLine="0"/>
      </w:pPr>
      <w:r>
        <w:t xml:space="preserve"> </w:t>
      </w:r>
    </w:p>
    <w:p w:rsidR="008D0CC2" w:rsidRDefault="008D0CC2">
      <w:pPr>
        <w:spacing w:after="0" w:line="259" w:lineRule="auto"/>
        <w:ind w:left="0" w:firstLine="0"/>
      </w:pPr>
    </w:p>
    <w:p w:rsidR="008D0CC2" w:rsidRDefault="008D0CC2">
      <w:pPr>
        <w:spacing w:after="0" w:line="259" w:lineRule="auto"/>
        <w:ind w:left="0" w:firstLine="0"/>
      </w:pPr>
    </w:p>
    <w:p w:rsidR="008D0CC2" w:rsidRDefault="008D0CC2">
      <w:pPr>
        <w:spacing w:after="0" w:line="259" w:lineRule="auto"/>
        <w:ind w:left="0" w:firstLine="0"/>
      </w:pPr>
    </w:p>
    <w:p w:rsidR="008D0CC2" w:rsidRDefault="008D0CC2">
      <w:pPr>
        <w:spacing w:after="0" w:line="259" w:lineRule="auto"/>
        <w:ind w:left="0" w:firstLine="0"/>
      </w:pPr>
    </w:p>
    <w:p w:rsidR="008D0CC2" w:rsidRDefault="008D0CC2">
      <w:pPr>
        <w:spacing w:after="0" w:line="259" w:lineRule="auto"/>
        <w:ind w:left="0" w:firstLine="0"/>
      </w:pPr>
    </w:p>
    <w:p w:rsidR="008D0CC2" w:rsidRDefault="008D0CC2">
      <w:pPr>
        <w:spacing w:after="0" w:line="259" w:lineRule="auto"/>
        <w:ind w:left="0" w:firstLine="0"/>
      </w:pPr>
    </w:p>
    <w:p w:rsidR="00E136A7" w:rsidRDefault="00E84EE6">
      <w:pPr>
        <w:spacing w:after="20" w:line="259" w:lineRule="auto"/>
        <w:ind w:left="0" w:firstLine="0"/>
        <w:rPr>
          <w:b/>
          <w:sz w:val="20"/>
        </w:rPr>
      </w:pPr>
      <w:r>
        <w:rPr>
          <w:b/>
          <w:sz w:val="20"/>
        </w:rPr>
        <w:t xml:space="preserve"> </w:t>
      </w:r>
      <w:r w:rsidR="00CA2AC9">
        <w:rPr>
          <w:b/>
          <w:sz w:val="20"/>
        </w:rPr>
        <w:tab/>
      </w:r>
      <w:r w:rsidR="00CA2AC9">
        <w:rPr>
          <w:b/>
          <w:sz w:val="20"/>
        </w:rPr>
        <w:tab/>
      </w:r>
      <w:r w:rsidR="00CA2AC9">
        <w:rPr>
          <w:b/>
          <w:sz w:val="20"/>
        </w:rPr>
        <w:tab/>
      </w:r>
      <w:r w:rsidR="00CA2AC9">
        <w:rPr>
          <w:b/>
          <w:sz w:val="20"/>
        </w:rPr>
        <w:tab/>
      </w:r>
      <w:r w:rsidR="00CA2AC9">
        <w:rPr>
          <w:b/>
          <w:sz w:val="20"/>
        </w:rPr>
        <w:tab/>
      </w:r>
      <w:r w:rsidR="00CA2AC9">
        <w:rPr>
          <w:b/>
          <w:sz w:val="20"/>
        </w:rPr>
        <w:tab/>
        <w:t>3</w:t>
      </w:r>
    </w:p>
    <w:p w:rsidR="001B28EF" w:rsidRDefault="001B28EF">
      <w:pPr>
        <w:spacing w:after="20" w:line="259" w:lineRule="auto"/>
        <w:ind w:left="0" w:firstLine="0"/>
        <w:rPr>
          <w:b/>
          <w:sz w:val="20"/>
        </w:rPr>
      </w:pPr>
    </w:p>
    <w:p w:rsidR="001B28EF" w:rsidRDefault="001B28EF">
      <w:pPr>
        <w:spacing w:after="20" w:line="259" w:lineRule="auto"/>
        <w:ind w:left="0" w:firstLine="0"/>
        <w:rPr>
          <w:b/>
          <w:sz w:val="20"/>
        </w:rPr>
      </w:pPr>
    </w:p>
    <w:p w:rsidR="00E136A7" w:rsidRPr="001B28EF" w:rsidRDefault="00E84EE6" w:rsidP="00476F2E">
      <w:pPr>
        <w:pStyle w:val="Heading1"/>
        <w:ind w:left="0" w:firstLine="0"/>
        <w:rPr>
          <w:sz w:val="28"/>
        </w:rPr>
      </w:pPr>
      <w:r w:rsidRPr="001B28EF">
        <w:rPr>
          <w:b w:val="0"/>
          <w:sz w:val="22"/>
          <w:u w:val="none"/>
        </w:rPr>
        <w:t xml:space="preserve"> </w:t>
      </w:r>
      <w:r w:rsidRPr="001B28EF">
        <w:rPr>
          <w:sz w:val="28"/>
        </w:rPr>
        <w:t>Bidding Instructions</w:t>
      </w:r>
      <w:r w:rsidRPr="001B28EF">
        <w:rPr>
          <w:b w:val="0"/>
          <w:sz w:val="22"/>
          <w:u w:val="none"/>
        </w:rPr>
        <w:t xml:space="preserve">  </w:t>
      </w:r>
    </w:p>
    <w:p w:rsidR="00E136A7" w:rsidRDefault="00E84EE6">
      <w:pPr>
        <w:spacing w:after="35" w:line="259" w:lineRule="auto"/>
        <w:ind w:left="0" w:firstLine="0"/>
      </w:pPr>
      <w:r>
        <w:rPr>
          <w:sz w:val="20"/>
        </w:rPr>
        <w:t xml:space="preserve"> </w:t>
      </w:r>
    </w:p>
    <w:p w:rsidR="00E136A7" w:rsidRDefault="00E84EE6" w:rsidP="006A5C05">
      <w:pPr>
        <w:tabs>
          <w:tab w:val="right" w:pos="8643"/>
        </w:tabs>
        <w:ind w:left="-15" w:firstLine="0"/>
      </w:pPr>
      <w:r>
        <w:t>All bids</w:t>
      </w:r>
      <w:r w:rsidR="006A5C05">
        <w:rPr>
          <w:sz w:val="20"/>
        </w:rPr>
        <w:t xml:space="preserve"> </w:t>
      </w:r>
      <w:r>
        <w:t>must</w:t>
      </w:r>
      <w:r w:rsidR="006A5C05">
        <w:t xml:space="preserve"> be in an </w:t>
      </w:r>
      <w:r>
        <w:t xml:space="preserve">envelope plainly marked “BANK SERVICES BID - and delivered to the </w:t>
      </w:r>
      <w:r w:rsidR="006A5C05">
        <w:t xml:space="preserve">District </w:t>
      </w:r>
      <w:r>
        <w:t xml:space="preserve">main lobby </w:t>
      </w:r>
      <w:r w:rsidR="006A5C05">
        <w:t>at 8770 Hwy 21 East,  Bryan Texas 77808</w:t>
      </w:r>
      <w:r w:rsidR="00476F2E">
        <w:t xml:space="preserve"> or my </w:t>
      </w:r>
      <w:r w:rsidR="00CC3127">
        <w:t>mail to PO Box 4756 Bryan,</w:t>
      </w:r>
      <w:bookmarkStart w:id="0" w:name="_GoBack"/>
      <w:bookmarkEnd w:id="0"/>
      <w:r w:rsidR="00476F2E">
        <w:t xml:space="preserve"> Texas</w:t>
      </w:r>
      <w:r w:rsidR="006A5C05">
        <w:t xml:space="preserve"> </w:t>
      </w:r>
      <w:r w:rsidR="00CC3127">
        <w:t xml:space="preserve">77805, </w:t>
      </w:r>
      <w:r w:rsidR="006A5C05">
        <w:t>by March 3, 2021.</w:t>
      </w:r>
    </w:p>
    <w:p w:rsidR="00E136A7" w:rsidRDefault="00E84EE6">
      <w:pPr>
        <w:spacing w:after="0" w:line="259" w:lineRule="auto"/>
        <w:ind w:left="0" w:firstLine="0"/>
      </w:pPr>
      <w:r>
        <w:rPr>
          <w:b/>
        </w:rPr>
        <w:t xml:space="preserve"> </w:t>
      </w:r>
    </w:p>
    <w:p w:rsidR="00E136A7" w:rsidRDefault="00E84EE6">
      <w:pPr>
        <w:pStyle w:val="Heading1"/>
        <w:ind w:left="-5"/>
      </w:pPr>
      <w:r>
        <w:t>Bid Evaluation and Selection Criteria</w:t>
      </w:r>
      <w:r>
        <w:rPr>
          <w:u w:val="none"/>
        </w:rPr>
        <w:t xml:space="preserve"> </w:t>
      </w:r>
    </w:p>
    <w:p w:rsidR="00E136A7" w:rsidRDefault="00E84EE6">
      <w:pPr>
        <w:spacing w:after="23" w:line="259" w:lineRule="auto"/>
        <w:ind w:left="0" w:firstLine="0"/>
      </w:pPr>
      <w:r>
        <w:rPr>
          <w:sz w:val="20"/>
        </w:rPr>
        <w:t xml:space="preserve"> </w:t>
      </w:r>
      <w:r>
        <w:rPr>
          <w:sz w:val="20"/>
        </w:rPr>
        <w:tab/>
        <w:t xml:space="preserve"> </w:t>
      </w:r>
    </w:p>
    <w:p w:rsidR="00E136A7" w:rsidRDefault="001B28EF">
      <w:pPr>
        <w:spacing w:after="3" w:line="242" w:lineRule="auto"/>
        <w:ind w:left="-15" w:right="-10" w:firstLine="360"/>
        <w:jc w:val="both"/>
      </w:pPr>
      <w:r>
        <w:t>The District</w:t>
      </w:r>
      <w:r w:rsidR="00286F2C">
        <w:t xml:space="preserve"> Management</w:t>
      </w:r>
      <w:r w:rsidR="00E84EE6">
        <w:t xml:space="preserve"> shall review the submitted proposals carefully and make rec</w:t>
      </w:r>
      <w:r w:rsidR="0042288E">
        <w:t>ommendations to the Board of Directors</w:t>
      </w:r>
      <w:r w:rsidR="00E84EE6">
        <w:t>.  The recommendations shall be based on the proposal determined to be in t</w:t>
      </w:r>
      <w:r w:rsidR="0042288E">
        <w:t>he best interest of the District</w:t>
      </w:r>
      <w:r w:rsidR="00E84EE6">
        <w:t xml:space="preserve">.  Proposers must comply with </w:t>
      </w:r>
      <w:r w:rsidR="00E84EE6" w:rsidRPr="00334304">
        <w:t>all</w:t>
      </w:r>
      <w:r w:rsidR="00E84EE6">
        <w:t xml:space="preserve"> requirements in this section for further consideration of the bid proposed.  The criteria to be used will include, but are not limited to the following considerations: </w:t>
      </w:r>
    </w:p>
    <w:p w:rsidR="00E136A7" w:rsidRDefault="00E84EE6">
      <w:pPr>
        <w:spacing w:after="0" w:line="259" w:lineRule="auto"/>
        <w:ind w:left="0" w:firstLine="0"/>
      </w:pPr>
      <w:r>
        <w:t xml:space="preserve"> </w:t>
      </w:r>
    </w:p>
    <w:p w:rsidR="00E136A7" w:rsidRDefault="00E84EE6">
      <w:pPr>
        <w:numPr>
          <w:ilvl w:val="0"/>
          <w:numId w:val="3"/>
        </w:numPr>
        <w:ind w:hanging="360"/>
      </w:pPr>
      <w:r>
        <w:t xml:space="preserve">Ability of the proposer to perform the requested services in the RFP, and provide a fee schedule to be implemented when contract goes in effect; </w:t>
      </w:r>
      <w:r>
        <w:tab/>
        <w:t xml:space="preserve"> </w:t>
      </w:r>
      <w:r>
        <w:tab/>
        <w:t xml:space="preserve"> </w:t>
      </w:r>
      <w:r>
        <w:tab/>
        <w:t xml:space="preserve"> </w:t>
      </w:r>
    </w:p>
    <w:p w:rsidR="00E136A7" w:rsidRDefault="00E84EE6">
      <w:pPr>
        <w:spacing w:after="0" w:line="259" w:lineRule="auto"/>
        <w:ind w:left="0" w:firstLine="0"/>
      </w:pPr>
      <w:r>
        <w:t xml:space="preserve"> </w:t>
      </w:r>
    </w:p>
    <w:p w:rsidR="00E136A7" w:rsidRDefault="00E84EE6">
      <w:pPr>
        <w:numPr>
          <w:ilvl w:val="0"/>
          <w:numId w:val="3"/>
        </w:numPr>
        <w:ind w:hanging="360"/>
      </w:pPr>
      <w:r>
        <w:t xml:space="preserve">Ability to meet the legal qualifications and the terms and conditions specified in the RFP;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136A7" w:rsidRDefault="00E84EE6">
      <w:pPr>
        <w:spacing w:after="5" w:line="259" w:lineRule="auto"/>
        <w:ind w:left="720" w:firstLine="0"/>
      </w:pPr>
      <w:r>
        <w:t xml:space="preserve"> </w:t>
      </w:r>
      <w:r>
        <w:tab/>
        <w:t xml:space="preserve"> </w:t>
      </w:r>
      <w:r>
        <w:tab/>
        <w:t xml:space="preserve"> </w:t>
      </w:r>
    </w:p>
    <w:p w:rsidR="00E136A7" w:rsidRDefault="00E84EE6">
      <w:pPr>
        <w:numPr>
          <w:ilvl w:val="0"/>
          <w:numId w:val="3"/>
        </w:numPr>
        <w:ind w:hanging="360"/>
      </w:pPr>
      <w:r>
        <w:t xml:space="preserve">Cost of the proposed banking services and the cost of conversion and </w:t>
      </w:r>
    </w:p>
    <w:p w:rsidR="00E136A7" w:rsidRDefault="00E84EE6">
      <w:pPr>
        <w:tabs>
          <w:tab w:val="center" w:pos="2468"/>
          <w:tab w:val="center" w:pos="5041"/>
          <w:tab w:val="center" w:pos="5761"/>
          <w:tab w:val="center" w:pos="6481"/>
          <w:tab w:val="center" w:pos="7201"/>
          <w:tab w:val="center" w:pos="7922"/>
          <w:tab w:val="center" w:pos="8642"/>
        </w:tabs>
        <w:spacing w:after="0" w:line="259" w:lineRule="auto"/>
        <w:ind w:left="0" w:firstLine="0"/>
      </w:pPr>
      <w:r>
        <w:rPr>
          <w:rFonts w:ascii="Calibri" w:eastAsia="Calibri" w:hAnsi="Calibri" w:cs="Calibri"/>
          <w:sz w:val="22"/>
        </w:rPr>
        <w:tab/>
      </w:r>
      <w:proofErr w:type="gramStart"/>
      <w:r>
        <w:t>implementation</w:t>
      </w:r>
      <w:proofErr w:type="gramEnd"/>
      <w:r>
        <w:t xml:space="preserve"> of banking services;  </w:t>
      </w:r>
      <w:r>
        <w:tab/>
        <w:t xml:space="preserve"> </w:t>
      </w:r>
      <w:r>
        <w:tab/>
        <w:t xml:space="preserve"> </w:t>
      </w:r>
      <w:r>
        <w:tab/>
        <w:t xml:space="preserve"> </w:t>
      </w:r>
      <w:r>
        <w:tab/>
        <w:t xml:space="preserve"> </w:t>
      </w:r>
      <w:r>
        <w:tab/>
        <w:t xml:space="preserve"> </w:t>
      </w:r>
      <w:r>
        <w:tab/>
        <w:t xml:space="preserve"> </w:t>
      </w:r>
    </w:p>
    <w:p w:rsidR="00E136A7" w:rsidRDefault="00E84EE6">
      <w:pPr>
        <w:spacing w:after="0" w:line="259" w:lineRule="auto"/>
        <w:ind w:left="0" w:firstLine="0"/>
      </w:pPr>
      <w:r>
        <w:t xml:space="preserve"> </w:t>
      </w:r>
    </w:p>
    <w:p w:rsidR="00E136A7" w:rsidRDefault="00E84EE6">
      <w:pPr>
        <w:numPr>
          <w:ilvl w:val="0"/>
          <w:numId w:val="3"/>
        </w:numPr>
        <w:ind w:hanging="360"/>
      </w:pPr>
      <w:r>
        <w:t xml:space="preserve">Financial strength of the Financial Institution;  </w:t>
      </w:r>
      <w:r>
        <w:tab/>
        <w:t xml:space="preserve"> </w:t>
      </w:r>
      <w:r>
        <w:tab/>
        <w:t xml:space="preserve"> </w:t>
      </w:r>
      <w:r>
        <w:tab/>
        <w:t xml:space="preserve"> </w:t>
      </w:r>
      <w:r>
        <w:tab/>
        <w:t xml:space="preserve"> </w:t>
      </w:r>
      <w:r>
        <w:tab/>
        <w:t xml:space="preserve"> </w:t>
      </w:r>
    </w:p>
    <w:p w:rsidR="00E136A7" w:rsidRDefault="00E84EE6">
      <w:pPr>
        <w:spacing w:after="15" w:line="259" w:lineRule="auto"/>
        <w:ind w:left="0" w:firstLine="0"/>
      </w:pPr>
      <w:r>
        <w:t xml:space="preserve"> </w:t>
      </w:r>
    </w:p>
    <w:p w:rsidR="00E136A7" w:rsidRDefault="00E84EE6">
      <w:pPr>
        <w:numPr>
          <w:ilvl w:val="0"/>
          <w:numId w:val="3"/>
        </w:numPr>
        <w:ind w:hanging="360"/>
      </w:pPr>
      <w:r>
        <w:t>Financial institution’s proximity t</w:t>
      </w:r>
      <w:r w:rsidR="0042288E">
        <w:t>o District Office</w:t>
      </w:r>
      <w:r>
        <w:t xml:space="preserve">; </w:t>
      </w:r>
      <w:r>
        <w:tab/>
        <w:t xml:space="preserve"> </w:t>
      </w:r>
      <w:r>
        <w:tab/>
        <w:t xml:space="preserve"> </w:t>
      </w:r>
      <w:r>
        <w:tab/>
        <w:t xml:space="preserve"> </w:t>
      </w:r>
    </w:p>
    <w:p w:rsidR="00E136A7" w:rsidRDefault="00E84EE6">
      <w:pPr>
        <w:spacing w:after="0" w:line="259" w:lineRule="auto"/>
        <w:ind w:left="0" w:firstLine="0"/>
      </w:pPr>
      <w:r>
        <w:t xml:space="preserve"> </w:t>
      </w:r>
    </w:p>
    <w:p w:rsidR="00E136A7" w:rsidRDefault="00E84EE6">
      <w:pPr>
        <w:numPr>
          <w:ilvl w:val="0"/>
          <w:numId w:val="3"/>
        </w:numPr>
        <w:ind w:hanging="360"/>
      </w:pPr>
      <w:r>
        <w:t>Relevant experience, customer service and success managing similar accounts and</w:t>
      </w:r>
      <w:r w:rsidR="0042288E">
        <w:t xml:space="preserve"> banking services with governmental entities</w:t>
      </w:r>
      <w:r>
        <w:t xml:space="preserve"> in Texas; </w:t>
      </w:r>
      <w:r>
        <w:tab/>
        <w:t xml:space="preserve"> </w:t>
      </w:r>
    </w:p>
    <w:p w:rsidR="00E136A7" w:rsidRDefault="00E84EE6">
      <w:pPr>
        <w:spacing w:after="5" w:line="259" w:lineRule="auto"/>
        <w:ind w:left="0" w:firstLine="0"/>
      </w:pPr>
      <w:r>
        <w:t xml:space="preserve"> </w:t>
      </w:r>
      <w:r>
        <w:tab/>
        <w:t xml:space="preserve"> </w:t>
      </w:r>
      <w:r>
        <w:tab/>
        <w:t xml:space="preserve"> </w:t>
      </w:r>
      <w:r>
        <w:tab/>
        <w:t xml:space="preserve"> </w:t>
      </w:r>
    </w:p>
    <w:p w:rsidR="00E136A7" w:rsidRDefault="00E84EE6">
      <w:pPr>
        <w:numPr>
          <w:ilvl w:val="0"/>
          <w:numId w:val="3"/>
        </w:numPr>
        <w:ind w:hanging="360"/>
      </w:pPr>
      <w:r>
        <w:t>Ability to provide an institutional Acco</w:t>
      </w:r>
      <w:r w:rsidR="003909B8">
        <w:t>unt Executive with whom the District</w:t>
      </w:r>
      <w:r>
        <w:t xml:space="preserve"> can work to expedite various banking services issues and contracts; </w:t>
      </w:r>
      <w:r>
        <w:tab/>
        <w:t xml:space="preserve"> </w:t>
      </w:r>
      <w:r>
        <w:tab/>
        <w:t xml:space="preserve"> </w:t>
      </w:r>
      <w:r>
        <w:tab/>
        <w:t xml:space="preserve"> </w:t>
      </w:r>
    </w:p>
    <w:p w:rsidR="00E136A7" w:rsidRDefault="00E84EE6">
      <w:pPr>
        <w:spacing w:after="0" w:line="259" w:lineRule="auto"/>
        <w:ind w:left="0" w:firstLine="0"/>
      </w:pPr>
      <w:r>
        <w:t xml:space="preserve"> </w:t>
      </w:r>
    </w:p>
    <w:p w:rsidR="00E136A7" w:rsidRDefault="00E84EE6">
      <w:pPr>
        <w:numPr>
          <w:ilvl w:val="0"/>
          <w:numId w:val="3"/>
        </w:numPr>
        <w:ind w:hanging="360"/>
      </w:pPr>
      <w:r>
        <w:t xml:space="preserve">Ability to provide sufficient collateral for the deposits, within the parameters set </w:t>
      </w:r>
    </w:p>
    <w:p w:rsidR="00E136A7" w:rsidRDefault="00E84EE6">
      <w:pPr>
        <w:tabs>
          <w:tab w:val="center" w:pos="1319"/>
          <w:tab w:val="center" w:pos="2160"/>
          <w:tab w:val="center" w:pos="2881"/>
          <w:tab w:val="center" w:pos="3601"/>
          <w:tab w:val="center" w:pos="4321"/>
          <w:tab w:val="center" w:pos="5041"/>
          <w:tab w:val="center" w:pos="5761"/>
          <w:tab w:val="center" w:pos="6481"/>
          <w:tab w:val="center" w:pos="7201"/>
          <w:tab w:val="center" w:pos="7922"/>
          <w:tab w:val="center" w:pos="8642"/>
        </w:tabs>
        <w:spacing w:after="0" w:line="259" w:lineRule="auto"/>
        <w:ind w:left="0" w:firstLine="0"/>
      </w:pPr>
      <w:r>
        <w:rPr>
          <w:rFonts w:ascii="Calibri" w:eastAsia="Calibri" w:hAnsi="Calibri" w:cs="Calibri"/>
          <w:sz w:val="22"/>
        </w:rPr>
        <w:tab/>
      </w:r>
      <w:proofErr w:type="gramStart"/>
      <w:r>
        <w:t>by</w:t>
      </w:r>
      <w:proofErr w:type="gramEnd"/>
      <w:r>
        <w:t xml:space="preserve"> this RFP;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136A7" w:rsidRDefault="00E84EE6">
      <w:pPr>
        <w:spacing w:after="0" w:line="259" w:lineRule="auto"/>
        <w:ind w:left="0" w:firstLine="0"/>
      </w:pPr>
      <w:r>
        <w:t xml:space="preserve"> </w:t>
      </w:r>
    </w:p>
    <w:p w:rsidR="00E136A7" w:rsidRDefault="00E84EE6">
      <w:pPr>
        <w:numPr>
          <w:ilvl w:val="0"/>
          <w:numId w:val="3"/>
        </w:numPr>
        <w:ind w:hanging="360"/>
      </w:pPr>
      <w:r>
        <w:t xml:space="preserve">Scope of Services offered; </w:t>
      </w:r>
      <w:r>
        <w:tab/>
        <w:t xml:space="preserve"> </w:t>
      </w:r>
    </w:p>
    <w:p w:rsidR="00E136A7" w:rsidRDefault="00E84EE6">
      <w:pPr>
        <w:spacing w:after="0" w:line="259" w:lineRule="auto"/>
        <w:ind w:left="1499" w:firstLine="0"/>
        <w:jc w:val="center"/>
      </w:pPr>
      <w:r>
        <w:t xml:space="preserve"> </w:t>
      </w:r>
    </w:p>
    <w:p w:rsidR="0042288E" w:rsidRDefault="00E84EE6">
      <w:pPr>
        <w:numPr>
          <w:ilvl w:val="0"/>
          <w:numId w:val="3"/>
        </w:numPr>
        <w:ind w:hanging="360"/>
      </w:pPr>
      <w:r>
        <w:t xml:space="preserve">Completeness of the bid form and submission of the required information.  </w:t>
      </w:r>
      <w:r>
        <w:tab/>
      </w:r>
    </w:p>
    <w:p w:rsidR="0042288E" w:rsidRDefault="0042288E" w:rsidP="0042288E">
      <w:pPr>
        <w:pStyle w:val="ListParagraph"/>
      </w:pPr>
    </w:p>
    <w:p w:rsidR="0042288E" w:rsidRDefault="0042288E" w:rsidP="0042288E"/>
    <w:p w:rsidR="0042288E" w:rsidRDefault="00CA2AC9" w:rsidP="006A5C05">
      <w:pPr>
        <w:ind w:left="3600" w:firstLine="720"/>
      </w:pPr>
      <w:r>
        <w:t>4</w:t>
      </w:r>
    </w:p>
    <w:p w:rsidR="0042288E" w:rsidRDefault="0042288E" w:rsidP="0042288E"/>
    <w:p w:rsidR="00CA2AC9" w:rsidRDefault="00CA2AC9" w:rsidP="00F47B6A">
      <w:pPr>
        <w:ind w:left="0" w:firstLine="0"/>
      </w:pPr>
    </w:p>
    <w:p w:rsidR="00CA2AC9" w:rsidRDefault="00CA2AC9" w:rsidP="006A5C05">
      <w:pPr>
        <w:ind w:left="0" w:firstLine="0"/>
      </w:pPr>
    </w:p>
    <w:p w:rsidR="00E136A7" w:rsidRDefault="00E84EE6">
      <w:pPr>
        <w:ind w:left="-5"/>
      </w:pPr>
      <w:r>
        <w:t>Awarding of the banking services contract shall be made at a regularly scheduled meeti</w:t>
      </w:r>
      <w:r w:rsidR="0042288E">
        <w:t>ng of the Wickson Creek SUD Board of Directors</w:t>
      </w:r>
      <w:r>
        <w:t>.  No award of such contract shall be consider</w:t>
      </w:r>
      <w:r w:rsidR="0042288E">
        <w:t>ed final until it has been approved by the board</w:t>
      </w:r>
      <w:r>
        <w:t xml:space="preserve">. </w:t>
      </w:r>
    </w:p>
    <w:p w:rsidR="00E136A7" w:rsidRDefault="00E84EE6">
      <w:pPr>
        <w:spacing w:after="0" w:line="259" w:lineRule="auto"/>
        <w:ind w:left="0" w:firstLine="0"/>
      </w:pPr>
      <w:r>
        <w:t xml:space="preserve"> </w:t>
      </w:r>
    </w:p>
    <w:p w:rsidR="00E136A7" w:rsidRDefault="00E84EE6">
      <w:pPr>
        <w:pStyle w:val="Heading1"/>
        <w:ind w:left="-5"/>
      </w:pPr>
      <w:r>
        <w:t>Bidding Terms and Conditions</w:t>
      </w:r>
      <w:r>
        <w:rPr>
          <w:u w:val="none"/>
        </w:rPr>
        <w:t xml:space="preserve"> </w:t>
      </w:r>
    </w:p>
    <w:p w:rsidR="00E136A7" w:rsidRDefault="00E84EE6">
      <w:pPr>
        <w:spacing w:after="0" w:line="259" w:lineRule="auto"/>
        <w:ind w:left="0" w:firstLine="0"/>
      </w:pPr>
      <w:r>
        <w:rPr>
          <w:b/>
        </w:rPr>
        <w:t xml:space="preserve"> </w:t>
      </w:r>
    </w:p>
    <w:p w:rsidR="00E136A7" w:rsidRDefault="00E84EE6">
      <w:pPr>
        <w:ind w:left="-5"/>
      </w:pPr>
      <w:r>
        <w:t xml:space="preserve"> </w:t>
      </w:r>
      <w:r>
        <w:tab/>
        <w:t xml:space="preserve">The </w:t>
      </w:r>
      <w:r w:rsidR="0042288E">
        <w:t>District</w:t>
      </w:r>
      <w:r>
        <w:t xml:space="preserve"> reserves the right to reject any and all bids, or to choose that bid which it deems t</w:t>
      </w:r>
      <w:r w:rsidR="0042288E">
        <w:t>he most advantageous to the District.  The District</w:t>
      </w:r>
      <w:r>
        <w:t>, at its option, may consider and accept a bid, even though it may not be prepared and submitted in strict accordance with the provisions hereof, by waiving informalities, minor irregularities and/or technicalities.</w:t>
      </w:r>
      <w:r>
        <w:rPr>
          <w:sz w:val="20"/>
        </w:rPr>
        <w:t xml:space="preserve"> </w:t>
      </w:r>
    </w:p>
    <w:p w:rsidR="00E136A7" w:rsidRDefault="0042288E">
      <w:pPr>
        <w:spacing w:after="72"/>
        <w:ind w:left="-15" w:firstLine="720"/>
        <w:rPr>
          <w:sz w:val="20"/>
        </w:rPr>
      </w:pPr>
      <w:r>
        <w:t>The District</w:t>
      </w:r>
      <w:r w:rsidR="00E84EE6">
        <w:t xml:space="preserve"> reserves the right to request additional information or to meet with representatives from proposing organizations to discuss points in the proposal before and after submission, any and all of which may be used in forming a recommendation. </w:t>
      </w:r>
      <w:r w:rsidR="00E84EE6">
        <w:rPr>
          <w:sz w:val="20"/>
        </w:rPr>
        <w:t xml:space="preserve"> </w:t>
      </w:r>
    </w:p>
    <w:p w:rsidR="00045B8C" w:rsidRPr="00E84EE6" w:rsidRDefault="00E84EE6" w:rsidP="00045B8C">
      <w:pPr>
        <w:spacing w:after="72"/>
        <w:rPr>
          <w:szCs w:val="24"/>
        </w:rPr>
      </w:pPr>
      <w:r>
        <w:rPr>
          <w:szCs w:val="24"/>
        </w:rPr>
        <w:t xml:space="preserve">If you have any questions please feel free to contact Kent Watson, General Manager at 979-589-3030. </w:t>
      </w:r>
    </w:p>
    <w:p w:rsidR="00CA2AC9" w:rsidRPr="00E84EE6" w:rsidRDefault="00E84EE6">
      <w:pPr>
        <w:spacing w:after="0" w:line="259" w:lineRule="auto"/>
        <w:ind w:left="0" w:firstLine="0"/>
        <w:rPr>
          <w:szCs w:val="24"/>
        </w:rPr>
      </w:pPr>
      <w:r w:rsidRPr="00E84EE6">
        <w:rPr>
          <w:b/>
          <w:szCs w:val="24"/>
        </w:rPr>
        <w:t xml:space="preserve"> </w:t>
      </w:r>
      <w:r w:rsidRPr="00E84EE6">
        <w:rPr>
          <w:b/>
          <w:szCs w:val="24"/>
        </w:rPr>
        <w:tab/>
        <w:t xml:space="preserve"> </w:t>
      </w:r>
      <w:r w:rsidR="00CA2AC9" w:rsidRPr="00E84EE6">
        <w:rPr>
          <w:szCs w:val="24"/>
        </w:rPr>
        <w:tab/>
      </w:r>
      <w:r w:rsidR="00CA2AC9" w:rsidRPr="00E84EE6">
        <w:rPr>
          <w:szCs w:val="24"/>
        </w:rPr>
        <w:tab/>
      </w:r>
      <w:r w:rsidR="00CA2AC9" w:rsidRPr="00E84EE6">
        <w:rPr>
          <w:szCs w:val="24"/>
        </w:rPr>
        <w:tab/>
      </w:r>
      <w:r w:rsidR="00CA2AC9" w:rsidRPr="00E84EE6">
        <w:rPr>
          <w:szCs w:val="24"/>
        </w:rPr>
        <w:tab/>
      </w:r>
      <w:r w:rsidR="00CA2AC9" w:rsidRPr="00E84EE6">
        <w:rPr>
          <w:szCs w:val="24"/>
        </w:rPr>
        <w:tab/>
      </w:r>
    </w:p>
    <w:p w:rsidR="00CA2AC9" w:rsidRPr="00E84EE6" w:rsidRDefault="00CA2AC9">
      <w:pPr>
        <w:spacing w:after="0" w:line="259" w:lineRule="auto"/>
        <w:ind w:left="0" w:firstLine="0"/>
        <w:rPr>
          <w:szCs w:val="24"/>
        </w:rPr>
      </w:pPr>
    </w:p>
    <w:p w:rsidR="00CA2AC9" w:rsidRPr="00E84EE6" w:rsidRDefault="00CA2AC9">
      <w:pPr>
        <w:spacing w:after="0" w:line="259" w:lineRule="auto"/>
        <w:ind w:left="0" w:firstLine="0"/>
        <w:rPr>
          <w:szCs w:val="24"/>
        </w:rPr>
      </w:pPr>
    </w:p>
    <w:p w:rsidR="00CA2AC9" w:rsidRPr="00E84EE6" w:rsidRDefault="00CA2AC9">
      <w:pPr>
        <w:spacing w:after="0" w:line="259" w:lineRule="auto"/>
        <w:ind w:left="0" w:firstLine="0"/>
        <w:rPr>
          <w:szCs w:val="24"/>
        </w:rPr>
      </w:pPr>
    </w:p>
    <w:p w:rsidR="00CA2AC9" w:rsidRPr="00E84EE6" w:rsidRDefault="00CA2AC9">
      <w:pPr>
        <w:spacing w:after="0" w:line="259" w:lineRule="auto"/>
        <w:ind w:left="0" w:firstLine="0"/>
        <w:rPr>
          <w:szCs w:val="24"/>
        </w:rPr>
      </w:pPr>
    </w:p>
    <w:p w:rsidR="00CA2AC9" w:rsidRPr="00E84EE6" w:rsidRDefault="00CA2AC9">
      <w:pPr>
        <w:spacing w:after="0" w:line="259" w:lineRule="auto"/>
        <w:ind w:left="0" w:firstLine="0"/>
        <w:rPr>
          <w:szCs w:val="24"/>
        </w:rPr>
      </w:pPr>
    </w:p>
    <w:p w:rsidR="00CA2AC9" w:rsidRDefault="00CA2AC9">
      <w:pPr>
        <w:spacing w:after="0" w:line="259" w:lineRule="auto"/>
        <w:ind w:left="0" w:firstLine="0"/>
      </w:pPr>
    </w:p>
    <w:p w:rsidR="00CA2AC9" w:rsidRDefault="00CA2AC9">
      <w:pPr>
        <w:spacing w:after="0" w:line="259" w:lineRule="auto"/>
        <w:ind w:left="0" w:firstLine="0"/>
      </w:pPr>
    </w:p>
    <w:p w:rsidR="00CA2AC9" w:rsidRDefault="00CA2AC9">
      <w:pPr>
        <w:spacing w:after="0" w:line="259" w:lineRule="auto"/>
        <w:ind w:left="0" w:firstLine="0"/>
      </w:pPr>
    </w:p>
    <w:p w:rsidR="00CA2AC9" w:rsidRDefault="00CA2AC9">
      <w:pPr>
        <w:spacing w:after="0" w:line="259" w:lineRule="auto"/>
        <w:ind w:left="0" w:firstLine="0"/>
      </w:pPr>
    </w:p>
    <w:p w:rsidR="00CA2AC9" w:rsidRDefault="00CA2AC9">
      <w:pPr>
        <w:spacing w:after="0" w:line="259" w:lineRule="auto"/>
        <w:ind w:left="0" w:firstLine="0"/>
      </w:pPr>
    </w:p>
    <w:p w:rsidR="00CA2AC9" w:rsidRDefault="00CA2AC9">
      <w:pPr>
        <w:spacing w:after="0" w:line="259" w:lineRule="auto"/>
        <w:ind w:left="0" w:firstLine="0"/>
      </w:pPr>
    </w:p>
    <w:p w:rsidR="00CA2AC9" w:rsidRDefault="00CA2AC9">
      <w:pPr>
        <w:spacing w:after="0" w:line="259" w:lineRule="auto"/>
        <w:ind w:left="0" w:firstLine="0"/>
      </w:pPr>
    </w:p>
    <w:p w:rsidR="00CA2AC9" w:rsidRDefault="00CA2AC9">
      <w:pPr>
        <w:spacing w:after="0" w:line="259" w:lineRule="auto"/>
        <w:ind w:left="0" w:firstLine="0"/>
      </w:pPr>
    </w:p>
    <w:p w:rsidR="00CA2AC9" w:rsidRDefault="00CA2AC9">
      <w:pPr>
        <w:spacing w:after="0" w:line="259" w:lineRule="auto"/>
        <w:ind w:left="0" w:firstLine="0"/>
      </w:pPr>
    </w:p>
    <w:p w:rsidR="00CA2AC9" w:rsidRDefault="00CA2AC9">
      <w:pPr>
        <w:spacing w:after="0" w:line="259" w:lineRule="auto"/>
        <w:ind w:left="0" w:firstLine="0"/>
      </w:pPr>
    </w:p>
    <w:p w:rsidR="00CA2AC9" w:rsidRDefault="00CA2AC9">
      <w:pPr>
        <w:spacing w:after="0" w:line="259" w:lineRule="auto"/>
        <w:ind w:left="0" w:firstLine="0"/>
      </w:pPr>
    </w:p>
    <w:p w:rsidR="00CA2AC9" w:rsidRDefault="00CA2AC9">
      <w:pPr>
        <w:spacing w:after="0" w:line="259" w:lineRule="auto"/>
        <w:ind w:left="0" w:firstLine="0"/>
      </w:pPr>
    </w:p>
    <w:p w:rsidR="00CA2AC9" w:rsidRDefault="00CA2AC9">
      <w:pPr>
        <w:spacing w:after="0" w:line="259" w:lineRule="auto"/>
        <w:ind w:left="0" w:firstLine="0"/>
      </w:pPr>
    </w:p>
    <w:p w:rsidR="00F47B6A" w:rsidRDefault="00F47B6A">
      <w:pPr>
        <w:spacing w:after="0" w:line="259" w:lineRule="auto"/>
        <w:ind w:left="0" w:firstLine="0"/>
      </w:pPr>
    </w:p>
    <w:p w:rsidR="00CA2AC9" w:rsidRDefault="00E84EE6">
      <w:pPr>
        <w:spacing w:after="0" w:line="259" w:lineRule="auto"/>
        <w:ind w:left="0" w:firstLine="0"/>
      </w:pPr>
      <w:r>
        <w:tab/>
      </w:r>
      <w:r>
        <w:tab/>
      </w:r>
      <w:r>
        <w:tab/>
      </w:r>
      <w:r>
        <w:tab/>
      </w:r>
      <w:r>
        <w:tab/>
      </w:r>
      <w:r w:rsidR="00CA2AC9">
        <w:tab/>
        <w:t>5</w:t>
      </w:r>
    </w:p>
    <w:p w:rsidR="0042288E" w:rsidRDefault="0042288E" w:rsidP="00DF6CC8">
      <w:pPr>
        <w:pStyle w:val="Heading1"/>
        <w:ind w:left="0" w:right="6" w:firstLine="0"/>
        <w:rPr>
          <w:sz w:val="32"/>
          <w:u w:val="none"/>
        </w:rPr>
      </w:pPr>
    </w:p>
    <w:p w:rsidR="00E136A7" w:rsidRPr="0040405D" w:rsidRDefault="00E84EE6">
      <w:pPr>
        <w:pStyle w:val="Heading1"/>
        <w:ind w:left="0" w:right="6" w:firstLine="0"/>
        <w:jc w:val="center"/>
        <w:rPr>
          <w:sz w:val="28"/>
          <w:szCs w:val="28"/>
        </w:rPr>
      </w:pPr>
      <w:r w:rsidRPr="0040405D">
        <w:rPr>
          <w:sz w:val="28"/>
          <w:szCs w:val="28"/>
          <w:u w:val="none"/>
        </w:rPr>
        <w:t xml:space="preserve">BID REPLY FORM </w:t>
      </w:r>
    </w:p>
    <w:p w:rsidR="00E136A7" w:rsidRDefault="00E84EE6">
      <w:pPr>
        <w:spacing w:after="0" w:line="259" w:lineRule="auto"/>
        <w:ind w:left="0" w:firstLine="0"/>
      </w:pPr>
      <w:r>
        <w:rPr>
          <w:b/>
          <w:sz w:val="32"/>
        </w:rPr>
        <w:t xml:space="preserve"> </w:t>
      </w:r>
    </w:p>
    <w:p w:rsidR="0040405D" w:rsidRDefault="00E84EE6" w:rsidP="00333E27">
      <w:pPr>
        <w:tabs>
          <w:tab w:val="left" w:pos="2469"/>
        </w:tabs>
        <w:spacing w:after="0" w:line="249" w:lineRule="auto"/>
        <w:ind w:left="-5" w:right="-717"/>
        <w:rPr>
          <w:sz w:val="22"/>
        </w:rPr>
      </w:pPr>
      <w:r w:rsidRPr="00A309F9">
        <w:rPr>
          <w:sz w:val="22"/>
        </w:rPr>
        <w:t>Reference:  Bank Services Bid</w:t>
      </w:r>
      <w:r w:rsidR="00333E27">
        <w:rPr>
          <w:sz w:val="22"/>
        </w:rPr>
        <w:tab/>
      </w:r>
      <w:r w:rsidR="00333E27">
        <w:rPr>
          <w:sz w:val="22"/>
        </w:rPr>
        <w:tab/>
      </w:r>
      <w:r w:rsidR="00333E27">
        <w:rPr>
          <w:sz w:val="22"/>
        </w:rPr>
        <w:tab/>
      </w:r>
      <w:proofErr w:type="spellStart"/>
      <w:r w:rsidR="00333E27">
        <w:rPr>
          <w:sz w:val="22"/>
        </w:rPr>
        <w:t>Bid</w:t>
      </w:r>
      <w:proofErr w:type="spellEnd"/>
      <w:r w:rsidR="00333E27">
        <w:rPr>
          <w:sz w:val="22"/>
        </w:rPr>
        <w:t xml:space="preserve"> Time: ___________            </w:t>
      </w:r>
      <w:r w:rsidR="00334304">
        <w:rPr>
          <w:sz w:val="22"/>
        </w:rPr>
        <w:t>Bid Date:  ___________</w:t>
      </w:r>
    </w:p>
    <w:p w:rsidR="00334304" w:rsidRDefault="00333E27" w:rsidP="00333E27">
      <w:pPr>
        <w:tabs>
          <w:tab w:val="left" w:pos="2469"/>
        </w:tabs>
        <w:spacing w:after="0" w:line="249" w:lineRule="auto"/>
        <w:ind w:left="-5" w:right="-717"/>
        <w:rPr>
          <w:sz w:val="22"/>
        </w:rPr>
      </w:pPr>
      <w:r>
        <w:rPr>
          <w:sz w:val="22"/>
        </w:rPr>
        <w:tab/>
      </w:r>
    </w:p>
    <w:p w:rsidR="00045B8C" w:rsidRDefault="00045B8C" w:rsidP="00333E27">
      <w:pPr>
        <w:tabs>
          <w:tab w:val="left" w:pos="2469"/>
        </w:tabs>
        <w:spacing w:after="0" w:line="249" w:lineRule="auto"/>
        <w:ind w:left="-5" w:right="-717"/>
        <w:rPr>
          <w:sz w:val="22"/>
        </w:rPr>
      </w:pPr>
    </w:p>
    <w:p w:rsidR="00E136A7" w:rsidRPr="00A309F9" w:rsidRDefault="00334304" w:rsidP="00333E27">
      <w:pPr>
        <w:tabs>
          <w:tab w:val="left" w:pos="2469"/>
        </w:tabs>
        <w:spacing w:after="0" w:line="249" w:lineRule="auto"/>
        <w:ind w:left="-5" w:right="-717"/>
        <w:rPr>
          <w:sz w:val="22"/>
        </w:rPr>
      </w:pPr>
      <w:r>
        <w:rPr>
          <w:sz w:val="22"/>
        </w:rPr>
        <w:tab/>
        <w:t xml:space="preserve">        </w:t>
      </w:r>
      <w:r w:rsidRPr="00334304">
        <w:rPr>
          <w:sz w:val="22"/>
          <w:u w:val="single"/>
        </w:rPr>
        <w:t>HAND DELIVER</w:t>
      </w:r>
      <w:r>
        <w:rPr>
          <w:sz w:val="22"/>
        </w:rPr>
        <w:t xml:space="preserve"> </w:t>
      </w:r>
      <w:r>
        <w:rPr>
          <w:sz w:val="22"/>
        </w:rPr>
        <w:tab/>
      </w:r>
      <w:r>
        <w:rPr>
          <w:sz w:val="22"/>
        </w:rPr>
        <w:tab/>
      </w:r>
      <w:r>
        <w:rPr>
          <w:sz w:val="22"/>
        </w:rPr>
        <w:tab/>
      </w:r>
      <w:r>
        <w:rPr>
          <w:sz w:val="22"/>
        </w:rPr>
        <w:tab/>
      </w:r>
      <w:r w:rsidRPr="00334304">
        <w:rPr>
          <w:sz w:val="22"/>
          <w:u w:val="single"/>
        </w:rPr>
        <w:t>MAILING ADDRESS</w:t>
      </w:r>
      <w:r w:rsidR="00333E27">
        <w:rPr>
          <w:sz w:val="22"/>
        </w:rPr>
        <w:tab/>
      </w:r>
      <w:r w:rsidR="00333E27">
        <w:rPr>
          <w:sz w:val="22"/>
        </w:rPr>
        <w:tab/>
      </w:r>
      <w:r w:rsidR="00333E27">
        <w:rPr>
          <w:sz w:val="22"/>
        </w:rPr>
        <w:tab/>
      </w:r>
      <w:r w:rsidR="00333E27">
        <w:rPr>
          <w:sz w:val="22"/>
        </w:rPr>
        <w:tab/>
        <w:t xml:space="preserve">             </w:t>
      </w:r>
    </w:p>
    <w:p w:rsidR="00E136A7" w:rsidRPr="00A309F9" w:rsidRDefault="00E84EE6">
      <w:pPr>
        <w:spacing w:after="0" w:line="259" w:lineRule="auto"/>
        <w:ind w:left="-5" w:right="241"/>
        <w:rPr>
          <w:sz w:val="22"/>
        </w:rPr>
      </w:pPr>
      <w:r w:rsidRPr="00A309F9">
        <w:rPr>
          <w:b/>
          <w:sz w:val="22"/>
        </w:rPr>
        <w:t>To:</w:t>
      </w:r>
      <w:r w:rsidRPr="00A309F9">
        <w:rPr>
          <w:sz w:val="22"/>
        </w:rPr>
        <w:t xml:space="preserve">  </w:t>
      </w:r>
      <w:r w:rsidR="0040405D" w:rsidRPr="00A309F9">
        <w:rPr>
          <w:sz w:val="22"/>
        </w:rPr>
        <w:t>Wickson Creek SUD</w:t>
      </w:r>
      <w:r w:rsidRPr="00A309F9">
        <w:rPr>
          <w:sz w:val="22"/>
        </w:rPr>
        <w:t xml:space="preserve"> </w:t>
      </w:r>
      <w:r w:rsidR="00334304">
        <w:rPr>
          <w:sz w:val="22"/>
        </w:rPr>
        <w:tab/>
      </w:r>
      <w:r w:rsidR="00334304">
        <w:rPr>
          <w:sz w:val="22"/>
        </w:rPr>
        <w:tab/>
      </w:r>
      <w:r w:rsidR="00334304">
        <w:rPr>
          <w:sz w:val="22"/>
        </w:rPr>
        <w:tab/>
        <w:t>Wickson Creek SUD</w:t>
      </w:r>
    </w:p>
    <w:p w:rsidR="00E136A7" w:rsidRPr="00A309F9" w:rsidRDefault="00E84EE6">
      <w:pPr>
        <w:spacing w:after="0" w:line="259" w:lineRule="auto"/>
        <w:ind w:left="-5" w:right="241"/>
        <w:rPr>
          <w:sz w:val="22"/>
        </w:rPr>
      </w:pPr>
      <w:r w:rsidRPr="00A309F9">
        <w:rPr>
          <w:sz w:val="22"/>
        </w:rPr>
        <w:t xml:space="preserve">        </w:t>
      </w:r>
      <w:r w:rsidR="0040405D" w:rsidRPr="00A309F9">
        <w:rPr>
          <w:sz w:val="22"/>
        </w:rPr>
        <w:t>8770 Hwy 21 East</w:t>
      </w:r>
      <w:r w:rsidR="00334304">
        <w:rPr>
          <w:sz w:val="22"/>
        </w:rPr>
        <w:tab/>
      </w:r>
      <w:r w:rsidR="00334304">
        <w:rPr>
          <w:sz w:val="22"/>
        </w:rPr>
        <w:tab/>
      </w:r>
      <w:r w:rsidR="00334304">
        <w:rPr>
          <w:sz w:val="22"/>
        </w:rPr>
        <w:tab/>
      </w:r>
      <w:r w:rsidR="00334304">
        <w:rPr>
          <w:sz w:val="22"/>
        </w:rPr>
        <w:tab/>
        <w:t>PO Box 4756</w:t>
      </w:r>
    </w:p>
    <w:p w:rsidR="00E136A7" w:rsidRPr="00A309F9" w:rsidRDefault="00E84EE6">
      <w:pPr>
        <w:spacing w:after="0" w:line="259" w:lineRule="auto"/>
        <w:ind w:left="-5" w:right="241"/>
        <w:rPr>
          <w:sz w:val="22"/>
        </w:rPr>
      </w:pPr>
      <w:r w:rsidRPr="00A309F9">
        <w:rPr>
          <w:sz w:val="22"/>
        </w:rPr>
        <w:t xml:space="preserve">        </w:t>
      </w:r>
      <w:r w:rsidR="0040405D" w:rsidRPr="00A309F9">
        <w:rPr>
          <w:sz w:val="22"/>
        </w:rPr>
        <w:t xml:space="preserve">Bryan, </w:t>
      </w:r>
      <w:proofErr w:type="spellStart"/>
      <w:r w:rsidR="0040405D" w:rsidRPr="00A309F9">
        <w:rPr>
          <w:sz w:val="22"/>
        </w:rPr>
        <w:t>Tx</w:t>
      </w:r>
      <w:proofErr w:type="spellEnd"/>
      <w:r w:rsidR="0040405D" w:rsidRPr="00A309F9">
        <w:rPr>
          <w:sz w:val="22"/>
        </w:rPr>
        <w:t xml:space="preserve">   77808</w:t>
      </w:r>
      <w:r w:rsidR="00334304">
        <w:rPr>
          <w:sz w:val="22"/>
        </w:rPr>
        <w:tab/>
      </w:r>
      <w:r w:rsidR="00334304">
        <w:rPr>
          <w:sz w:val="22"/>
        </w:rPr>
        <w:tab/>
      </w:r>
      <w:r w:rsidR="00334304">
        <w:rPr>
          <w:sz w:val="22"/>
        </w:rPr>
        <w:tab/>
      </w:r>
      <w:r w:rsidR="00334304">
        <w:rPr>
          <w:sz w:val="22"/>
        </w:rPr>
        <w:tab/>
        <w:t>Bryan, Texas 77805</w:t>
      </w:r>
    </w:p>
    <w:p w:rsidR="00E136A7" w:rsidRPr="00A309F9" w:rsidRDefault="00E84EE6">
      <w:pPr>
        <w:spacing w:after="0" w:line="259" w:lineRule="auto"/>
        <w:ind w:left="-5" w:right="241"/>
        <w:rPr>
          <w:sz w:val="22"/>
        </w:rPr>
      </w:pPr>
      <w:r w:rsidRPr="00A309F9">
        <w:rPr>
          <w:sz w:val="22"/>
        </w:rPr>
        <w:t xml:space="preserve">       </w:t>
      </w:r>
      <w:r w:rsidR="00334304">
        <w:rPr>
          <w:sz w:val="22"/>
        </w:rPr>
        <w:tab/>
      </w:r>
      <w:r w:rsidR="00334304">
        <w:rPr>
          <w:sz w:val="22"/>
        </w:rPr>
        <w:tab/>
      </w:r>
      <w:r w:rsidRPr="00A309F9">
        <w:rPr>
          <w:sz w:val="22"/>
        </w:rPr>
        <w:t xml:space="preserve"> </w:t>
      </w:r>
      <w:r w:rsidR="0040405D" w:rsidRPr="00A309F9">
        <w:rPr>
          <w:sz w:val="22"/>
        </w:rPr>
        <w:t>Attn:  Kent Watson</w:t>
      </w:r>
      <w:r w:rsidR="00333E27">
        <w:rPr>
          <w:sz w:val="22"/>
        </w:rPr>
        <w:t>, General Manager</w:t>
      </w:r>
    </w:p>
    <w:p w:rsidR="00E136A7" w:rsidRPr="00A309F9" w:rsidRDefault="00E84EE6">
      <w:pPr>
        <w:spacing w:after="0" w:line="259" w:lineRule="auto"/>
        <w:ind w:left="0" w:firstLine="0"/>
        <w:rPr>
          <w:sz w:val="22"/>
        </w:rPr>
      </w:pPr>
      <w:r w:rsidRPr="00A309F9">
        <w:rPr>
          <w:sz w:val="22"/>
        </w:rPr>
        <w:t xml:space="preserve"> </w:t>
      </w:r>
    </w:p>
    <w:p w:rsidR="00E136A7" w:rsidRPr="00A309F9" w:rsidRDefault="00E84EE6" w:rsidP="007A4082">
      <w:pPr>
        <w:spacing w:after="0" w:line="259" w:lineRule="auto"/>
        <w:ind w:left="-5" w:right="241"/>
        <w:rPr>
          <w:sz w:val="22"/>
        </w:rPr>
      </w:pPr>
      <w:r w:rsidRPr="00A309F9">
        <w:rPr>
          <w:b/>
          <w:sz w:val="22"/>
        </w:rPr>
        <w:t xml:space="preserve">From:   </w:t>
      </w:r>
      <w:r w:rsidRPr="00A309F9">
        <w:rPr>
          <w:sz w:val="22"/>
        </w:rPr>
        <w:t xml:space="preserve">_________________________________ </w:t>
      </w:r>
      <w:r w:rsidR="007A4082">
        <w:rPr>
          <w:sz w:val="22"/>
        </w:rPr>
        <w:tab/>
      </w:r>
      <w:proofErr w:type="spellStart"/>
      <w:r w:rsidR="007A4082" w:rsidRPr="00A309F9">
        <w:rPr>
          <w:b/>
          <w:sz w:val="22"/>
        </w:rPr>
        <w:t>Ph</w:t>
      </w:r>
      <w:proofErr w:type="spellEnd"/>
      <w:r w:rsidR="007A4082" w:rsidRPr="00A309F9">
        <w:rPr>
          <w:b/>
          <w:sz w:val="22"/>
        </w:rPr>
        <w:t>:</w:t>
      </w:r>
      <w:r w:rsidR="007A4082" w:rsidRPr="00A309F9">
        <w:rPr>
          <w:sz w:val="22"/>
        </w:rPr>
        <w:t xml:space="preserve">      __</w:t>
      </w:r>
      <w:r w:rsidR="007A4082">
        <w:rPr>
          <w:sz w:val="22"/>
        </w:rPr>
        <w:t>___________________</w:t>
      </w:r>
    </w:p>
    <w:p w:rsidR="00E136A7" w:rsidRPr="00A309F9" w:rsidRDefault="00E84EE6">
      <w:pPr>
        <w:spacing w:after="0" w:line="259" w:lineRule="auto"/>
        <w:ind w:left="0" w:firstLine="0"/>
        <w:rPr>
          <w:sz w:val="22"/>
        </w:rPr>
      </w:pPr>
      <w:r w:rsidRPr="00A309F9">
        <w:rPr>
          <w:sz w:val="22"/>
        </w:rPr>
        <w:t xml:space="preserve"> </w:t>
      </w:r>
    </w:p>
    <w:p w:rsidR="00E136A7" w:rsidRPr="00A309F9" w:rsidRDefault="00E84EE6">
      <w:pPr>
        <w:spacing w:after="0" w:line="259" w:lineRule="auto"/>
        <w:ind w:left="-5" w:right="241"/>
        <w:rPr>
          <w:sz w:val="22"/>
        </w:rPr>
      </w:pPr>
      <w:r w:rsidRPr="00A309F9">
        <w:rPr>
          <w:sz w:val="22"/>
        </w:rPr>
        <w:t xml:space="preserve">             _________________________________ </w:t>
      </w:r>
    </w:p>
    <w:p w:rsidR="00E136A7" w:rsidRPr="00A309F9" w:rsidRDefault="00E84EE6">
      <w:pPr>
        <w:spacing w:after="0" w:line="259" w:lineRule="auto"/>
        <w:ind w:left="0" w:firstLine="0"/>
        <w:rPr>
          <w:sz w:val="22"/>
        </w:rPr>
      </w:pPr>
      <w:r w:rsidRPr="00A309F9">
        <w:rPr>
          <w:sz w:val="22"/>
        </w:rPr>
        <w:t xml:space="preserve"> </w:t>
      </w:r>
    </w:p>
    <w:p w:rsidR="00E136A7" w:rsidRPr="00A309F9" w:rsidRDefault="00E84EE6">
      <w:pPr>
        <w:spacing w:after="0" w:line="259" w:lineRule="auto"/>
        <w:ind w:left="-5" w:right="241"/>
        <w:rPr>
          <w:sz w:val="22"/>
        </w:rPr>
      </w:pPr>
      <w:r w:rsidRPr="00A309F9">
        <w:rPr>
          <w:sz w:val="22"/>
        </w:rPr>
        <w:t xml:space="preserve">             _________________________________ </w:t>
      </w:r>
    </w:p>
    <w:p w:rsidR="00E136A7" w:rsidRPr="00A309F9" w:rsidRDefault="00E84EE6" w:rsidP="00DF6CC8">
      <w:pPr>
        <w:spacing w:after="0" w:line="259" w:lineRule="auto"/>
        <w:ind w:left="0" w:firstLine="0"/>
        <w:rPr>
          <w:sz w:val="22"/>
        </w:rPr>
      </w:pPr>
      <w:r w:rsidRPr="00A309F9">
        <w:rPr>
          <w:sz w:val="22"/>
        </w:rPr>
        <w:t xml:space="preserve"> </w:t>
      </w:r>
    </w:p>
    <w:p w:rsidR="00E136A7" w:rsidRPr="00A309F9" w:rsidRDefault="00DF6CC8">
      <w:pPr>
        <w:pStyle w:val="Heading2"/>
        <w:tabs>
          <w:tab w:val="center" w:pos="8642"/>
        </w:tabs>
        <w:ind w:left="-15" w:firstLine="0"/>
        <w:rPr>
          <w:sz w:val="22"/>
        </w:rPr>
      </w:pPr>
      <w:r>
        <w:rPr>
          <w:sz w:val="22"/>
        </w:rPr>
        <w:t>Proposed Charges / Rates for District</w:t>
      </w:r>
      <w:r w:rsidR="00E84EE6" w:rsidRPr="00A309F9">
        <w:rPr>
          <w:sz w:val="22"/>
        </w:rPr>
        <w:t xml:space="preserve"> Depository Accounts</w:t>
      </w:r>
      <w:r w:rsidR="00E84EE6" w:rsidRPr="00A309F9">
        <w:rPr>
          <w:sz w:val="22"/>
          <w:u w:val="none"/>
        </w:rPr>
        <w:t xml:space="preserve">:                 </w:t>
      </w:r>
      <w:r w:rsidR="00E84EE6" w:rsidRPr="00A309F9">
        <w:rPr>
          <w:sz w:val="22"/>
        </w:rPr>
        <w:t>Charge/Rate</w:t>
      </w:r>
      <w:r w:rsidR="00E84EE6" w:rsidRPr="00A309F9">
        <w:rPr>
          <w:sz w:val="22"/>
          <w:u w:val="none"/>
        </w:rPr>
        <w:t xml:space="preserve"> </w:t>
      </w:r>
      <w:r w:rsidR="00E84EE6" w:rsidRPr="00A309F9">
        <w:rPr>
          <w:sz w:val="22"/>
          <w:u w:val="none"/>
        </w:rPr>
        <w:tab/>
        <w:t xml:space="preserve"> </w:t>
      </w:r>
    </w:p>
    <w:p w:rsidR="00E136A7" w:rsidRPr="00A309F9" w:rsidRDefault="00E84EE6">
      <w:pPr>
        <w:spacing w:after="0" w:line="259" w:lineRule="auto"/>
        <w:ind w:left="0" w:firstLine="0"/>
        <w:rPr>
          <w:sz w:val="22"/>
        </w:rPr>
      </w:pPr>
      <w:r w:rsidRPr="00A309F9">
        <w:rPr>
          <w:b/>
          <w:sz w:val="22"/>
        </w:rPr>
        <w:t xml:space="preserve"> </w:t>
      </w:r>
    </w:p>
    <w:p w:rsidR="00E136A7" w:rsidRPr="00FD66A1" w:rsidRDefault="00E84EE6" w:rsidP="00DF6CC8">
      <w:pPr>
        <w:numPr>
          <w:ilvl w:val="0"/>
          <w:numId w:val="4"/>
        </w:numPr>
        <w:spacing w:after="82" w:line="360" w:lineRule="auto"/>
        <w:ind w:right="241" w:hanging="360"/>
        <w:rPr>
          <w:szCs w:val="24"/>
        </w:rPr>
      </w:pPr>
      <w:r w:rsidRPr="00FD66A1">
        <w:rPr>
          <w:szCs w:val="24"/>
        </w:rPr>
        <w:t xml:space="preserve">Charge for keeping depository records  </w:t>
      </w:r>
      <w:r w:rsidRPr="00FD66A1">
        <w:rPr>
          <w:szCs w:val="24"/>
        </w:rPr>
        <w:tab/>
        <w:t xml:space="preserve"> </w:t>
      </w:r>
      <w:r w:rsidRPr="00FD66A1">
        <w:rPr>
          <w:szCs w:val="24"/>
        </w:rPr>
        <w:tab/>
        <w:t xml:space="preserve"> </w:t>
      </w:r>
      <w:r w:rsidRPr="00FD66A1">
        <w:rPr>
          <w:szCs w:val="24"/>
        </w:rPr>
        <w:tab/>
        <w:t xml:space="preserve"> </w:t>
      </w:r>
      <w:r w:rsidR="00A309F9" w:rsidRPr="00FD66A1">
        <w:rPr>
          <w:szCs w:val="24"/>
        </w:rPr>
        <w:tab/>
      </w:r>
      <w:r w:rsidR="00FD66A1">
        <w:rPr>
          <w:szCs w:val="24"/>
        </w:rPr>
        <w:t>_________</w:t>
      </w:r>
      <w:r w:rsidRPr="00FD66A1">
        <w:rPr>
          <w:szCs w:val="24"/>
        </w:rPr>
        <w:t xml:space="preserve"> </w:t>
      </w:r>
    </w:p>
    <w:p w:rsidR="00E136A7" w:rsidRPr="00FD66A1" w:rsidRDefault="00E84EE6" w:rsidP="00DF6CC8">
      <w:pPr>
        <w:numPr>
          <w:ilvl w:val="0"/>
          <w:numId w:val="4"/>
        </w:numPr>
        <w:spacing w:after="82" w:line="360" w:lineRule="auto"/>
        <w:ind w:right="241" w:hanging="360"/>
        <w:rPr>
          <w:szCs w:val="24"/>
        </w:rPr>
      </w:pPr>
      <w:r w:rsidRPr="00FD66A1">
        <w:rPr>
          <w:szCs w:val="24"/>
        </w:rPr>
        <w:t>Serv</w:t>
      </w:r>
      <w:r w:rsidR="008D0CC2">
        <w:rPr>
          <w:szCs w:val="24"/>
        </w:rPr>
        <w:t>ice charges on Checking / Operating account</w:t>
      </w:r>
      <w:r w:rsidRPr="00FD66A1">
        <w:rPr>
          <w:szCs w:val="24"/>
        </w:rPr>
        <w:t xml:space="preserve"> </w:t>
      </w:r>
      <w:r w:rsidRPr="00FD66A1">
        <w:rPr>
          <w:szCs w:val="24"/>
        </w:rPr>
        <w:tab/>
        <w:t xml:space="preserve"> </w:t>
      </w:r>
      <w:r w:rsidRPr="00FD66A1">
        <w:rPr>
          <w:szCs w:val="24"/>
        </w:rPr>
        <w:tab/>
        <w:t xml:space="preserve"> </w:t>
      </w:r>
      <w:r w:rsidR="00FD66A1">
        <w:rPr>
          <w:szCs w:val="24"/>
        </w:rPr>
        <w:t>_________</w:t>
      </w:r>
      <w:r w:rsidRPr="00FD66A1">
        <w:rPr>
          <w:szCs w:val="24"/>
        </w:rPr>
        <w:t xml:space="preserve"> </w:t>
      </w:r>
    </w:p>
    <w:p w:rsidR="00E136A7" w:rsidRPr="00FD66A1" w:rsidRDefault="003909B8" w:rsidP="00DF6CC8">
      <w:pPr>
        <w:numPr>
          <w:ilvl w:val="0"/>
          <w:numId w:val="4"/>
        </w:numPr>
        <w:spacing w:after="0" w:line="240" w:lineRule="auto"/>
        <w:ind w:right="241" w:hanging="360"/>
        <w:rPr>
          <w:szCs w:val="24"/>
        </w:rPr>
      </w:pPr>
      <w:r>
        <w:rPr>
          <w:szCs w:val="24"/>
        </w:rPr>
        <w:t>Service charges on Public F</w:t>
      </w:r>
      <w:r w:rsidR="008D0CC2">
        <w:rPr>
          <w:szCs w:val="24"/>
        </w:rPr>
        <w:t>und</w:t>
      </w:r>
      <w:r>
        <w:rPr>
          <w:szCs w:val="24"/>
        </w:rPr>
        <w:t xml:space="preserve"> / Money Market</w:t>
      </w:r>
      <w:r>
        <w:rPr>
          <w:szCs w:val="24"/>
        </w:rPr>
        <w:tab/>
      </w:r>
      <w:r w:rsidR="00E84EE6" w:rsidRPr="00FD66A1">
        <w:rPr>
          <w:szCs w:val="24"/>
        </w:rPr>
        <w:t xml:space="preserve"> </w:t>
      </w:r>
      <w:r w:rsidR="00E84EE6" w:rsidRPr="00FD66A1">
        <w:rPr>
          <w:szCs w:val="24"/>
        </w:rPr>
        <w:tab/>
        <w:t xml:space="preserve"> </w:t>
      </w:r>
      <w:r w:rsidR="00E84EE6" w:rsidRPr="00FD66A1">
        <w:rPr>
          <w:szCs w:val="24"/>
        </w:rPr>
        <w:tab/>
        <w:t xml:space="preserve"> ________</w:t>
      </w:r>
      <w:r w:rsidR="00FD66A1">
        <w:rPr>
          <w:szCs w:val="24"/>
        </w:rPr>
        <w:t>_</w:t>
      </w:r>
      <w:r w:rsidR="00E84EE6" w:rsidRPr="00FD66A1">
        <w:rPr>
          <w:szCs w:val="24"/>
        </w:rPr>
        <w:t xml:space="preserve"> </w:t>
      </w:r>
    </w:p>
    <w:p w:rsidR="00DF6CC8" w:rsidRPr="00FD66A1" w:rsidRDefault="00DF6CC8" w:rsidP="00DF6CC8">
      <w:pPr>
        <w:spacing w:after="0" w:line="240" w:lineRule="auto"/>
        <w:ind w:left="360" w:right="241" w:firstLine="0"/>
        <w:rPr>
          <w:szCs w:val="24"/>
        </w:rPr>
      </w:pPr>
      <w:r w:rsidRPr="00FD66A1">
        <w:rPr>
          <w:szCs w:val="24"/>
        </w:rPr>
        <w:t>With average monthly balance $11,000,000.00 (On Demand)</w:t>
      </w:r>
    </w:p>
    <w:p w:rsidR="00DF6CC8" w:rsidRPr="00FD66A1" w:rsidRDefault="00DF6CC8" w:rsidP="00DF6CC8">
      <w:pPr>
        <w:spacing w:after="0" w:line="240" w:lineRule="auto"/>
        <w:ind w:left="360" w:right="241" w:firstLine="0"/>
        <w:rPr>
          <w:szCs w:val="24"/>
        </w:rPr>
      </w:pPr>
    </w:p>
    <w:p w:rsidR="007A4082" w:rsidRDefault="007A4082" w:rsidP="00FD66A1">
      <w:pPr>
        <w:numPr>
          <w:ilvl w:val="0"/>
          <w:numId w:val="4"/>
        </w:numPr>
        <w:spacing w:after="0" w:line="240" w:lineRule="auto"/>
        <w:ind w:hanging="360"/>
        <w:rPr>
          <w:szCs w:val="24"/>
        </w:rPr>
      </w:pPr>
      <w:r w:rsidRPr="00FD66A1">
        <w:rPr>
          <w:szCs w:val="24"/>
        </w:rPr>
        <w:t xml:space="preserve">Wire transfer fees (Outgoing) </w:t>
      </w:r>
      <w:r w:rsidRPr="00FD66A1">
        <w:rPr>
          <w:szCs w:val="24"/>
        </w:rPr>
        <w:tab/>
      </w:r>
      <w:r w:rsidRPr="00FD66A1">
        <w:rPr>
          <w:szCs w:val="24"/>
        </w:rPr>
        <w:tab/>
      </w:r>
      <w:r w:rsidRPr="00FD66A1">
        <w:rPr>
          <w:szCs w:val="24"/>
        </w:rPr>
        <w:tab/>
      </w:r>
      <w:r w:rsidRPr="00FD66A1">
        <w:rPr>
          <w:szCs w:val="24"/>
        </w:rPr>
        <w:tab/>
      </w:r>
      <w:r w:rsidRPr="00FD66A1">
        <w:rPr>
          <w:szCs w:val="24"/>
        </w:rPr>
        <w:tab/>
        <w:t xml:space="preserve"> _________</w:t>
      </w:r>
    </w:p>
    <w:p w:rsidR="00FD66A1" w:rsidRPr="00FD66A1" w:rsidRDefault="00FD66A1" w:rsidP="00FD66A1">
      <w:pPr>
        <w:spacing w:line="360" w:lineRule="auto"/>
        <w:ind w:left="360" w:firstLine="0"/>
        <w:rPr>
          <w:szCs w:val="24"/>
        </w:rPr>
      </w:pPr>
      <w:r>
        <w:rPr>
          <w:szCs w:val="24"/>
        </w:rPr>
        <w:t>Average 2 annually</w:t>
      </w:r>
    </w:p>
    <w:p w:rsidR="007A4082" w:rsidRDefault="007A4082" w:rsidP="00FD66A1">
      <w:pPr>
        <w:numPr>
          <w:ilvl w:val="0"/>
          <w:numId w:val="4"/>
        </w:numPr>
        <w:spacing w:after="0" w:line="240" w:lineRule="auto"/>
        <w:ind w:hanging="360"/>
        <w:rPr>
          <w:szCs w:val="24"/>
        </w:rPr>
      </w:pPr>
      <w:r w:rsidRPr="00FD66A1">
        <w:rPr>
          <w:szCs w:val="24"/>
        </w:rPr>
        <w:t xml:space="preserve">Wire transfer fees (Incoming)  </w:t>
      </w:r>
      <w:r w:rsidRPr="00FD66A1">
        <w:rPr>
          <w:szCs w:val="24"/>
        </w:rPr>
        <w:tab/>
      </w:r>
      <w:r w:rsidRPr="00FD66A1">
        <w:rPr>
          <w:szCs w:val="24"/>
        </w:rPr>
        <w:tab/>
      </w:r>
      <w:r w:rsidRPr="00FD66A1">
        <w:rPr>
          <w:szCs w:val="24"/>
        </w:rPr>
        <w:tab/>
      </w:r>
      <w:r w:rsidRPr="00FD66A1">
        <w:rPr>
          <w:szCs w:val="24"/>
        </w:rPr>
        <w:tab/>
      </w:r>
      <w:r w:rsidRPr="00FD66A1">
        <w:rPr>
          <w:szCs w:val="24"/>
        </w:rPr>
        <w:tab/>
        <w:t xml:space="preserve"> _________</w:t>
      </w:r>
    </w:p>
    <w:p w:rsidR="00FD66A1" w:rsidRPr="00FD66A1" w:rsidRDefault="00FD66A1" w:rsidP="00FD66A1">
      <w:pPr>
        <w:spacing w:line="360" w:lineRule="auto"/>
        <w:ind w:left="360" w:firstLine="0"/>
        <w:rPr>
          <w:szCs w:val="24"/>
        </w:rPr>
      </w:pPr>
      <w:r>
        <w:rPr>
          <w:szCs w:val="24"/>
        </w:rPr>
        <w:t>Average 2 annually</w:t>
      </w:r>
    </w:p>
    <w:p w:rsidR="007A4082" w:rsidRPr="00FD66A1" w:rsidRDefault="007A4082" w:rsidP="00DF6CC8">
      <w:pPr>
        <w:numPr>
          <w:ilvl w:val="0"/>
          <w:numId w:val="4"/>
        </w:numPr>
        <w:spacing w:line="360" w:lineRule="auto"/>
        <w:ind w:hanging="360"/>
        <w:rPr>
          <w:szCs w:val="24"/>
        </w:rPr>
      </w:pPr>
      <w:r w:rsidRPr="00FD66A1">
        <w:rPr>
          <w:szCs w:val="24"/>
        </w:rPr>
        <w:t>ACH Bank Draft Monthly (approx. 1,500)</w:t>
      </w:r>
      <w:r w:rsidRPr="00FD66A1">
        <w:rPr>
          <w:szCs w:val="24"/>
        </w:rPr>
        <w:tab/>
      </w:r>
      <w:r w:rsidRPr="00FD66A1">
        <w:rPr>
          <w:szCs w:val="24"/>
        </w:rPr>
        <w:tab/>
      </w:r>
      <w:r w:rsidRPr="00FD66A1">
        <w:rPr>
          <w:szCs w:val="24"/>
        </w:rPr>
        <w:tab/>
        <w:t xml:space="preserve"> _________</w:t>
      </w:r>
    </w:p>
    <w:p w:rsidR="007A4082" w:rsidRPr="00FD66A1" w:rsidRDefault="007A4082" w:rsidP="00DF6CC8">
      <w:pPr>
        <w:numPr>
          <w:ilvl w:val="0"/>
          <w:numId w:val="4"/>
        </w:numPr>
        <w:spacing w:line="360" w:lineRule="auto"/>
        <w:ind w:hanging="360"/>
        <w:rPr>
          <w:szCs w:val="24"/>
        </w:rPr>
      </w:pPr>
      <w:r w:rsidRPr="00FD66A1">
        <w:rPr>
          <w:szCs w:val="24"/>
        </w:rPr>
        <w:t xml:space="preserve">Direct Deposit Payroll (26 </w:t>
      </w:r>
      <w:r w:rsidR="00333E27">
        <w:rPr>
          <w:szCs w:val="24"/>
        </w:rPr>
        <w:t>Annually</w:t>
      </w:r>
      <w:r w:rsidRPr="00FD66A1">
        <w:rPr>
          <w:szCs w:val="24"/>
        </w:rPr>
        <w:t>)</w:t>
      </w:r>
      <w:r w:rsidRPr="00FD66A1">
        <w:rPr>
          <w:szCs w:val="24"/>
        </w:rPr>
        <w:tab/>
      </w:r>
      <w:r w:rsidRPr="00FD66A1">
        <w:rPr>
          <w:szCs w:val="24"/>
        </w:rPr>
        <w:tab/>
      </w:r>
      <w:r w:rsidRPr="00FD66A1">
        <w:rPr>
          <w:szCs w:val="24"/>
        </w:rPr>
        <w:tab/>
      </w:r>
      <w:r w:rsidRPr="00FD66A1">
        <w:rPr>
          <w:szCs w:val="24"/>
        </w:rPr>
        <w:tab/>
        <w:t xml:space="preserve"> _________</w:t>
      </w:r>
    </w:p>
    <w:p w:rsidR="007A4082" w:rsidRDefault="007A4082" w:rsidP="00FD66A1">
      <w:pPr>
        <w:numPr>
          <w:ilvl w:val="0"/>
          <w:numId w:val="4"/>
        </w:numPr>
        <w:spacing w:after="0" w:line="240" w:lineRule="auto"/>
        <w:ind w:hanging="360"/>
        <w:rPr>
          <w:szCs w:val="24"/>
        </w:rPr>
      </w:pPr>
      <w:r w:rsidRPr="00FD66A1">
        <w:rPr>
          <w:szCs w:val="24"/>
        </w:rPr>
        <w:t>Import Credit Card Payments Batches                                          _________</w:t>
      </w:r>
    </w:p>
    <w:p w:rsidR="00FD66A1" w:rsidRPr="00FD66A1" w:rsidRDefault="00FD66A1" w:rsidP="00FD66A1">
      <w:pPr>
        <w:spacing w:line="360" w:lineRule="auto"/>
        <w:ind w:left="360" w:firstLine="0"/>
        <w:rPr>
          <w:szCs w:val="24"/>
        </w:rPr>
      </w:pPr>
      <w:r>
        <w:rPr>
          <w:szCs w:val="24"/>
        </w:rPr>
        <w:t>Monthly average $250,000</w:t>
      </w:r>
    </w:p>
    <w:p w:rsidR="00DF6CC8" w:rsidRDefault="00DF6CC8" w:rsidP="00333E27">
      <w:pPr>
        <w:numPr>
          <w:ilvl w:val="0"/>
          <w:numId w:val="4"/>
        </w:numPr>
        <w:spacing w:after="0" w:line="240" w:lineRule="auto"/>
        <w:ind w:right="241" w:hanging="360"/>
        <w:rPr>
          <w:szCs w:val="24"/>
        </w:rPr>
      </w:pPr>
      <w:r w:rsidRPr="00FD66A1">
        <w:rPr>
          <w:szCs w:val="24"/>
        </w:rPr>
        <w:t>Interest rate on daily balance i</w:t>
      </w:r>
      <w:r w:rsidR="00FD66A1">
        <w:rPr>
          <w:szCs w:val="24"/>
        </w:rPr>
        <w:t>n Checking / Operating Acct</w:t>
      </w:r>
      <w:r w:rsidRPr="00FD66A1">
        <w:rPr>
          <w:szCs w:val="24"/>
        </w:rPr>
        <w:tab/>
        <w:t xml:space="preserve"> </w:t>
      </w:r>
      <w:r w:rsidR="00FD66A1">
        <w:rPr>
          <w:szCs w:val="24"/>
        </w:rPr>
        <w:t>_________</w:t>
      </w:r>
    </w:p>
    <w:p w:rsidR="00333E27" w:rsidRPr="00FD66A1" w:rsidRDefault="00333E27" w:rsidP="00333E27">
      <w:pPr>
        <w:spacing w:after="82" w:line="360" w:lineRule="auto"/>
        <w:ind w:left="360" w:right="241" w:firstLine="0"/>
        <w:rPr>
          <w:szCs w:val="24"/>
        </w:rPr>
      </w:pPr>
      <w:r>
        <w:rPr>
          <w:szCs w:val="24"/>
        </w:rPr>
        <w:t>Average daily balance $1,500,000.00</w:t>
      </w:r>
    </w:p>
    <w:p w:rsidR="0040405D" w:rsidRPr="00FD66A1" w:rsidRDefault="00E84EE6" w:rsidP="00FD66A1">
      <w:pPr>
        <w:numPr>
          <w:ilvl w:val="0"/>
          <w:numId w:val="4"/>
        </w:numPr>
        <w:spacing w:after="0" w:line="276" w:lineRule="auto"/>
        <w:ind w:right="241" w:hanging="360"/>
        <w:rPr>
          <w:szCs w:val="24"/>
        </w:rPr>
      </w:pPr>
      <w:r w:rsidRPr="00FD66A1">
        <w:rPr>
          <w:szCs w:val="24"/>
        </w:rPr>
        <w:t>Current</w:t>
      </w:r>
      <w:r w:rsidR="0040405D" w:rsidRPr="00FD66A1">
        <w:rPr>
          <w:szCs w:val="24"/>
        </w:rPr>
        <w:t xml:space="preserve"> annual percentag</w:t>
      </w:r>
      <w:r w:rsidR="00FD66A1">
        <w:rPr>
          <w:szCs w:val="24"/>
        </w:rPr>
        <w:t xml:space="preserve">e yield on </w:t>
      </w:r>
      <w:r w:rsidR="00FD66A1" w:rsidRPr="00FD66A1">
        <w:rPr>
          <w:szCs w:val="24"/>
        </w:rPr>
        <w:t>Public Funds /</w:t>
      </w:r>
      <w:r w:rsidR="00FD66A1">
        <w:rPr>
          <w:szCs w:val="24"/>
        </w:rPr>
        <w:tab/>
      </w:r>
      <w:r w:rsidR="0040405D" w:rsidRPr="00FD66A1">
        <w:rPr>
          <w:szCs w:val="24"/>
        </w:rPr>
        <w:tab/>
      </w:r>
      <w:r w:rsidRPr="00FD66A1">
        <w:rPr>
          <w:szCs w:val="24"/>
        </w:rPr>
        <w:t xml:space="preserve"> </w:t>
      </w:r>
      <w:r w:rsidR="00FD66A1">
        <w:rPr>
          <w:szCs w:val="24"/>
        </w:rPr>
        <w:t>_________</w:t>
      </w:r>
    </w:p>
    <w:p w:rsidR="0040405D" w:rsidRPr="00FD66A1" w:rsidRDefault="00FD66A1" w:rsidP="00FD66A1">
      <w:pPr>
        <w:spacing w:after="0" w:line="276" w:lineRule="auto"/>
        <w:ind w:left="360" w:right="241" w:firstLine="0"/>
        <w:rPr>
          <w:szCs w:val="24"/>
        </w:rPr>
      </w:pPr>
      <w:r w:rsidRPr="00FD66A1">
        <w:rPr>
          <w:szCs w:val="24"/>
        </w:rPr>
        <w:t xml:space="preserve">Money Market Acct </w:t>
      </w:r>
      <w:r>
        <w:rPr>
          <w:szCs w:val="24"/>
        </w:rPr>
        <w:t>w</w:t>
      </w:r>
      <w:r w:rsidR="0040405D" w:rsidRPr="00FD66A1">
        <w:rPr>
          <w:szCs w:val="24"/>
        </w:rPr>
        <w:t xml:space="preserve">ith average </w:t>
      </w:r>
      <w:r>
        <w:rPr>
          <w:szCs w:val="24"/>
        </w:rPr>
        <w:t>monthly balance of 11,7</w:t>
      </w:r>
      <w:r w:rsidR="0040405D" w:rsidRPr="00FD66A1">
        <w:rPr>
          <w:szCs w:val="24"/>
        </w:rPr>
        <w:t>00,000.00</w:t>
      </w:r>
      <w:r>
        <w:rPr>
          <w:szCs w:val="24"/>
        </w:rPr>
        <w:t xml:space="preserve"> (On Demand)</w:t>
      </w:r>
    </w:p>
    <w:p w:rsidR="00A309F9" w:rsidRDefault="00A309F9" w:rsidP="0040405D">
      <w:pPr>
        <w:spacing w:after="0" w:line="240" w:lineRule="auto"/>
        <w:ind w:left="360" w:right="241" w:firstLine="0"/>
        <w:rPr>
          <w:sz w:val="22"/>
        </w:rPr>
      </w:pPr>
    </w:p>
    <w:p w:rsidR="00F47B6A" w:rsidRDefault="00F47B6A" w:rsidP="0040405D">
      <w:pPr>
        <w:spacing w:after="0" w:line="240" w:lineRule="auto"/>
        <w:ind w:left="360" w:right="241" w:firstLine="0"/>
        <w:rPr>
          <w:sz w:val="22"/>
        </w:rPr>
      </w:pPr>
    </w:p>
    <w:p w:rsidR="00A309F9" w:rsidRPr="00A309F9" w:rsidRDefault="00045B8C" w:rsidP="00F47B6A">
      <w:pPr>
        <w:spacing w:after="0" w:line="240" w:lineRule="auto"/>
        <w:ind w:left="3600" w:right="241" w:firstLine="720"/>
        <w:rPr>
          <w:sz w:val="22"/>
        </w:rPr>
      </w:pPr>
      <w:r>
        <w:rPr>
          <w:sz w:val="22"/>
        </w:rPr>
        <w:t>1</w:t>
      </w:r>
    </w:p>
    <w:p w:rsidR="00A309F9" w:rsidRPr="00A309F9" w:rsidRDefault="00A309F9" w:rsidP="0040405D">
      <w:pPr>
        <w:spacing w:after="0" w:line="240" w:lineRule="auto"/>
        <w:ind w:left="360" w:right="241" w:firstLine="0"/>
        <w:rPr>
          <w:sz w:val="22"/>
        </w:rPr>
      </w:pPr>
    </w:p>
    <w:p w:rsidR="00F47B6A" w:rsidRDefault="00F47B6A" w:rsidP="00F47B6A">
      <w:pPr>
        <w:spacing w:after="0" w:line="240" w:lineRule="auto"/>
        <w:ind w:left="360" w:right="241" w:firstLine="0"/>
        <w:jc w:val="center"/>
        <w:rPr>
          <w:b/>
          <w:szCs w:val="24"/>
        </w:rPr>
      </w:pPr>
    </w:p>
    <w:p w:rsidR="00A309F9" w:rsidRPr="00F47B6A" w:rsidRDefault="00F47B6A" w:rsidP="00F47B6A">
      <w:pPr>
        <w:spacing w:after="0" w:line="240" w:lineRule="auto"/>
        <w:ind w:left="360" w:right="241" w:firstLine="0"/>
        <w:jc w:val="center"/>
        <w:rPr>
          <w:b/>
          <w:szCs w:val="24"/>
        </w:rPr>
      </w:pPr>
      <w:r w:rsidRPr="00F47B6A">
        <w:rPr>
          <w:b/>
          <w:szCs w:val="24"/>
        </w:rPr>
        <w:t>BID REPLY FORM</w:t>
      </w:r>
    </w:p>
    <w:p w:rsidR="00F47B6A" w:rsidRDefault="00F47B6A">
      <w:pPr>
        <w:tabs>
          <w:tab w:val="center" w:pos="4321"/>
          <w:tab w:val="center" w:pos="7388"/>
        </w:tabs>
        <w:spacing w:after="11" w:line="216" w:lineRule="auto"/>
        <w:ind w:left="0" w:firstLine="0"/>
        <w:rPr>
          <w:sz w:val="22"/>
        </w:rPr>
      </w:pPr>
    </w:p>
    <w:p w:rsidR="00E136A7" w:rsidRPr="0040405D" w:rsidRDefault="00E84EE6">
      <w:pPr>
        <w:tabs>
          <w:tab w:val="center" w:pos="4321"/>
          <w:tab w:val="center" w:pos="7388"/>
        </w:tabs>
        <w:spacing w:after="11" w:line="216" w:lineRule="auto"/>
        <w:ind w:left="0" w:firstLine="0"/>
        <w:rPr>
          <w:sz w:val="20"/>
          <w:szCs w:val="20"/>
        </w:rPr>
      </w:pPr>
      <w:r w:rsidRPr="0040405D">
        <w:rPr>
          <w:sz w:val="20"/>
          <w:szCs w:val="20"/>
        </w:rPr>
        <w:tab/>
      </w:r>
      <w:r w:rsidR="00F47B6A">
        <w:rPr>
          <w:sz w:val="20"/>
          <w:szCs w:val="20"/>
        </w:rPr>
        <w:tab/>
      </w:r>
      <w:r w:rsidRPr="0040405D">
        <w:rPr>
          <w:sz w:val="20"/>
          <w:szCs w:val="20"/>
        </w:rPr>
        <w:t xml:space="preserve"> </w:t>
      </w:r>
    </w:p>
    <w:p w:rsidR="00333E27" w:rsidRDefault="00333E27">
      <w:pPr>
        <w:ind w:left="-5"/>
        <w:rPr>
          <w:szCs w:val="24"/>
        </w:rPr>
      </w:pPr>
    </w:p>
    <w:p w:rsidR="00E136A7" w:rsidRPr="00A309F9" w:rsidRDefault="00E84EE6">
      <w:pPr>
        <w:ind w:left="-5"/>
        <w:rPr>
          <w:szCs w:val="24"/>
        </w:rPr>
      </w:pPr>
      <w:r w:rsidRPr="00A309F9">
        <w:rPr>
          <w:szCs w:val="24"/>
        </w:rPr>
        <w:t xml:space="preserve">Please list below any additional items that may be pertinent to this bid but are not mentioned above:  </w:t>
      </w:r>
    </w:p>
    <w:p w:rsidR="00A309F9" w:rsidRPr="00A309F9" w:rsidRDefault="00A309F9">
      <w:pPr>
        <w:ind w:left="-5"/>
        <w:rPr>
          <w:szCs w:val="24"/>
        </w:rPr>
      </w:pPr>
    </w:p>
    <w:p w:rsidR="00A309F9" w:rsidRPr="00A309F9" w:rsidRDefault="00A309F9" w:rsidP="00A309F9">
      <w:pPr>
        <w:pStyle w:val="ListParagraph"/>
        <w:numPr>
          <w:ilvl w:val="0"/>
          <w:numId w:val="6"/>
        </w:numPr>
        <w:spacing w:line="480" w:lineRule="auto"/>
        <w:rPr>
          <w:szCs w:val="24"/>
        </w:rPr>
      </w:pPr>
      <w:r w:rsidRPr="00A309F9">
        <w:rPr>
          <w:szCs w:val="24"/>
        </w:rPr>
        <w:t xml:space="preserve">     </w:t>
      </w:r>
    </w:p>
    <w:p w:rsidR="00A309F9" w:rsidRPr="00A309F9" w:rsidRDefault="00A309F9" w:rsidP="00A309F9">
      <w:pPr>
        <w:pStyle w:val="ListParagraph"/>
        <w:numPr>
          <w:ilvl w:val="0"/>
          <w:numId w:val="6"/>
        </w:numPr>
        <w:spacing w:line="480" w:lineRule="auto"/>
        <w:rPr>
          <w:szCs w:val="24"/>
        </w:rPr>
      </w:pPr>
      <w:r w:rsidRPr="00A309F9">
        <w:rPr>
          <w:szCs w:val="24"/>
        </w:rPr>
        <w:t xml:space="preserve">      </w:t>
      </w:r>
    </w:p>
    <w:p w:rsidR="00A309F9" w:rsidRPr="00A309F9" w:rsidRDefault="00A309F9" w:rsidP="00A309F9">
      <w:pPr>
        <w:pStyle w:val="ListParagraph"/>
        <w:numPr>
          <w:ilvl w:val="0"/>
          <w:numId w:val="6"/>
        </w:numPr>
        <w:spacing w:line="480" w:lineRule="auto"/>
        <w:rPr>
          <w:szCs w:val="24"/>
        </w:rPr>
      </w:pPr>
      <w:r w:rsidRPr="00A309F9">
        <w:rPr>
          <w:szCs w:val="24"/>
        </w:rPr>
        <w:t xml:space="preserve">       </w:t>
      </w:r>
    </w:p>
    <w:p w:rsidR="00A309F9" w:rsidRPr="00A309F9" w:rsidRDefault="00A309F9" w:rsidP="00A309F9">
      <w:pPr>
        <w:pStyle w:val="ListParagraph"/>
        <w:numPr>
          <w:ilvl w:val="0"/>
          <w:numId w:val="6"/>
        </w:numPr>
        <w:spacing w:line="480" w:lineRule="auto"/>
        <w:rPr>
          <w:szCs w:val="24"/>
        </w:rPr>
      </w:pPr>
      <w:r w:rsidRPr="00A309F9">
        <w:rPr>
          <w:szCs w:val="24"/>
        </w:rPr>
        <w:t xml:space="preserve">         </w:t>
      </w:r>
    </w:p>
    <w:p w:rsidR="00A309F9" w:rsidRPr="00A309F9" w:rsidRDefault="00A309F9" w:rsidP="00A309F9">
      <w:pPr>
        <w:pStyle w:val="ListParagraph"/>
        <w:numPr>
          <w:ilvl w:val="0"/>
          <w:numId w:val="6"/>
        </w:numPr>
        <w:spacing w:line="480" w:lineRule="auto"/>
        <w:rPr>
          <w:szCs w:val="24"/>
        </w:rPr>
      </w:pPr>
      <w:r w:rsidRPr="00A309F9">
        <w:rPr>
          <w:szCs w:val="24"/>
        </w:rPr>
        <w:t xml:space="preserve">       </w:t>
      </w:r>
    </w:p>
    <w:p w:rsidR="00A309F9" w:rsidRPr="00A309F9" w:rsidRDefault="00A309F9" w:rsidP="00A309F9">
      <w:pPr>
        <w:pStyle w:val="ListParagraph"/>
        <w:numPr>
          <w:ilvl w:val="0"/>
          <w:numId w:val="6"/>
        </w:numPr>
        <w:spacing w:line="480" w:lineRule="auto"/>
        <w:rPr>
          <w:szCs w:val="24"/>
        </w:rPr>
      </w:pPr>
      <w:r w:rsidRPr="00A309F9">
        <w:rPr>
          <w:szCs w:val="24"/>
        </w:rPr>
        <w:t xml:space="preserve">       </w:t>
      </w:r>
    </w:p>
    <w:p w:rsidR="00A309F9" w:rsidRPr="00A309F9" w:rsidRDefault="00A309F9">
      <w:pPr>
        <w:ind w:left="-5"/>
        <w:rPr>
          <w:szCs w:val="24"/>
        </w:rPr>
      </w:pPr>
    </w:p>
    <w:p w:rsidR="00E136A7" w:rsidRPr="00A309F9" w:rsidRDefault="00E84EE6" w:rsidP="0040405D">
      <w:pPr>
        <w:spacing w:after="0" w:line="259" w:lineRule="auto"/>
        <w:ind w:left="0" w:firstLine="0"/>
        <w:rPr>
          <w:szCs w:val="24"/>
        </w:rPr>
      </w:pPr>
      <w:r w:rsidRPr="00A309F9">
        <w:rPr>
          <w:szCs w:val="24"/>
        </w:rPr>
        <w:t xml:space="preserve"> </w:t>
      </w:r>
    </w:p>
    <w:p w:rsidR="00E136A7" w:rsidRPr="00A309F9" w:rsidRDefault="00E84EE6">
      <w:pPr>
        <w:spacing w:after="0" w:line="259" w:lineRule="auto"/>
        <w:ind w:left="0" w:firstLine="0"/>
        <w:rPr>
          <w:szCs w:val="24"/>
        </w:rPr>
      </w:pPr>
      <w:r w:rsidRPr="00A309F9">
        <w:rPr>
          <w:b/>
          <w:szCs w:val="24"/>
        </w:rPr>
        <w:t xml:space="preserve"> </w:t>
      </w:r>
    </w:p>
    <w:p w:rsidR="00E136A7" w:rsidRPr="00A309F9" w:rsidRDefault="00E84EE6">
      <w:pPr>
        <w:ind w:left="-5"/>
        <w:rPr>
          <w:szCs w:val="24"/>
        </w:rPr>
      </w:pPr>
      <w:r w:rsidRPr="00A309F9">
        <w:rPr>
          <w:b/>
          <w:szCs w:val="24"/>
        </w:rPr>
        <w:t>Name:</w:t>
      </w:r>
      <w:r w:rsidRPr="00A309F9">
        <w:rPr>
          <w:szCs w:val="24"/>
        </w:rPr>
        <w:t xml:space="preserve">  ____________________________________ (Please print or type) </w:t>
      </w:r>
    </w:p>
    <w:p w:rsidR="00E136A7" w:rsidRDefault="00E84EE6">
      <w:pPr>
        <w:spacing w:after="17" w:line="259" w:lineRule="auto"/>
        <w:ind w:left="0" w:firstLine="0"/>
        <w:rPr>
          <w:szCs w:val="24"/>
        </w:rPr>
      </w:pPr>
      <w:r w:rsidRPr="00A309F9">
        <w:rPr>
          <w:szCs w:val="24"/>
        </w:rPr>
        <w:t xml:space="preserve"> </w:t>
      </w:r>
    </w:p>
    <w:p w:rsidR="00045B8C" w:rsidRPr="00A309F9" w:rsidRDefault="00045B8C">
      <w:pPr>
        <w:spacing w:after="17" w:line="259" w:lineRule="auto"/>
        <w:ind w:left="0" w:firstLine="0"/>
        <w:rPr>
          <w:szCs w:val="24"/>
        </w:rPr>
      </w:pPr>
    </w:p>
    <w:p w:rsidR="00E136A7" w:rsidRPr="00A309F9" w:rsidRDefault="00E84EE6">
      <w:pPr>
        <w:ind w:left="-5"/>
        <w:rPr>
          <w:szCs w:val="24"/>
        </w:rPr>
      </w:pPr>
      <w:r w:rsidRPr="00A309F9">
        <w:rPr>
          <w:b/>
          <w:szCs w:val="24"/>
        </w:rPr>
        <w:t xml:space="preserve">Signature: </w:t>
      </w:r>
      <w:r w:rsidRPr="00A309F9">
        <w:rPr>
          <w:szCs w:val="24"/>
        </w:rPr>
        <w:t xml:space="preserve"> _________</w:t>
      </w:r>
      <w:r w:rsidR="00A309F9" w:rsidRPr="00A309F9">
        <w:rPr>
          <w:szCs w:val="24"/>
        </w:rPr>
        <w:t xml:space="preserve">______________________________ </w:t>
      </w:r>
      <w:r w:rsidR="00045B8C">
        <w:rPr>
          <w:szCs w:val="24"/>
        </w:rPr>
        <w:t xml:space="preserve">  </w:t>
      </w:r>
      <w:r w:rsidRPr="00A309F9">
        <w:rPr>
          <w:b/>
          <w:szCs w:val="24"/>
        </w:rPr>
        <w:t>Date:</w:t>
      </w:r>
      <w:r w:rsidRPr="00A309F9">
        <w:rPr>
          <w:szCs w:val="24"/>
        </w:rPr>
        <w:t xml:space="preserve">  _____________ </w:t>
      </w:r>
    </w:p>
    <w:p w:rsidR="00E136A7" w:rsidRDefault="00E84EE6">
      <w:pPr>
        <w:spacing w:after="17" w:line="259" w:lineRule="auto"/>
        <w:ind w:left="0" w:firstLine="0"/>
        <w:rPr>
          <w:szCs w:val="24"/>
        </w:rPr>
      </w:pPr>
      <w:r w:rsidRPr="00A309F9">
        <w:rPr>
          <w:szCs w:val="24"/>
        </w:rPr>
        <w:t xml:space="preserve"> </w:t>
      </w:r>
    </w:p>
    <w:p w:rsidR="00045B8C" w:rsidRPr="00A309F9" w:rsidRDefault="00045B8C">
      <w:pPr>
        <w:spacing w:after="17" w:line="259" w:lineRule="auto"/>
        <w:ind w:left="0" w:firstLine="0"/>
        <w:rPr>
          <w:szCs w:val="24"/>
        </w:rPr>
      </w:pPr>
    </w:p>
    <w:p w:rsidR="00E136A7" w:rsidRPr="00A309F9" w:rsidRDefault="00E84EE6">
      <w:pPr>
        <w:ind w:left="-5"/>
        <w:rPr>
          <w:szCs w:val="24"/>
        </w:rPr>
      </w:pPr>
      <w:r w:rsidRPr="00A309F9">
        <w:rPr>
          <w:b/>
          <w:szCs w:val="24"/>
        </w:rPr>
        <w:t>Title:</w:t>
      </w:r>
      <w:r w:rsidRPr="00A309F9">
        <w:rPr>
          <w:szCs w:val="24"/>
        </w:rPr>
        <w:t xml:space="preserve">  _______________________________ </w:t>
      </w:r>
      <w:r w:rsidR="00045B8C">
        <w:rPr>
          <w:szCs w:val="24"/>
        </w:rPr>
        <w:t xml:space="preserve">     </w:t>
      </w:r>
      <w:r w:rsidR="00045B8C" w:rsidRPr="00045B8C">
        <w:rPr>
          <w:b/>
          <w:szCs w:val="24"/>
        </w:rPr>
        <w:t>Phone Number</w:t>
      </w:r>
      <w:r w:rsidR="00045B8C">
        <w:rPr>
          <w:b/>
          <w:szCs w:val="24"/>
        </w:rPr>
        <w:t xml:space="preserve">: </w:t>
      </w:r>
      <w:r w:rsidR="00045B8C">
        <w:rPr>
          <w:szCs w:val="24"/>
        </w:rPr>
        <w:t>_______________</w:t>
      </w:r>
    </w:p>
    <w:p w:rsidR="00E136A7" w:rsidRDefault="00E136A7">
      <w:pPr>
        <w:spacing w:after="11" w:line="216" w:lineRule="auto"/>
        <w:ind w:left="4118" w:right="4119" w:firstLine="187"/>
        <w:rPr>
          <w:szCs w:val="24"/>
        </w:rPr>
      </w:pPr>
    </w:p>
    <w:p w:rsidR="00CA2AC9" w:rsidRDefault="00CA2AC9">
      <w:pPr>
        <w:spacing w:after="11" w:line="216" w:lineRule="auto"/>
        <w:ind w:left="4118" w:right="4119" w:firstLine="187"/>
        <w:rPr>
          <w:szCs w:val="24"/>
        </w:rPr>
      </w:pPr>
    </w:p>
    <w:p w:rsidR="00CA2AC9" w:rsidRDefault="00CA2AC9">
      <w:pPr>
        <w:spacing w:after="11" w:line="216" w:lineRule="auto"/>
        <w:ind w:left="4118" w:right="4119" w:firstLine="187"/>
        <w:rPr>
          <w:szCs w:val="24"/>
        </w:rPr>
      </w:pPr>
    </w:p>
    <w:p w:rsidR="00CA2AC9" w:rsidRDefault="00CA2AC9">
      <w:pPr>
        <w:spacing w:after="11" w:line="216" w:lineRule="auto"/>
        <w:ind w:left="4118" w:right="4119" w:firstLine="187"/>
        <w:rPr>
          <w:szCs w:val="24"/>
        </w:rPr>
      </w:pPr>
    </w:p>
    <w:p w:rsidR="00CA2AC9" w:rsidRDefault="00CA2AC9">
      <w:pPr>
        <w:spacing w:after="11" w:line="216" w:lineRule="auto"/>
        <w:ind w:left="4118" w:right="4119" w:firstLine="187"/>
        <w:rPr>
          <w:szCs w:val="24"/>
        </w:rPr>
      </w:pPr>
    </w:p>
    <w:p w:rsidR="00CA2AC9" w:rsidRDefault="00CA2AC9">
      <w:pPr>
        <w:spacing w:after="11" w:line="216" w:lineRule="auto"/>
        <w:ind w:left="4118" w:right="4119" w:firstLine="187"/>
        <w:rPr>
          <w:szCs w:val="24"/>
        </w:rPr>
      </w:pPr>
    </w:p>
    <w:p w:rsidR="00CA2AC9" w:rsidRDefault="00CA2AC9">
      <w:pPr>
        <w:spacing w:after="11" w:line="216" w:lineRule="auto"/>
        <w:ind w:left="4118" w:right="4119" w:firstLine="187"/>
        <w:rPr>
          <w:szCs w:val="24"/>
        </w:rPr>
      </w:pPr>
    </w:p>
    <w:p w:rsidR="00CA2AC9" w:rsidRDefault="00CA2AC9">
      <w:pPr>
        <w:spacing w:after="11" w:line="216" w:lineRule="auto"/>
        <w:ind w:left="4118" w:right="4119" w:firstLine="187"/>
        <w:rPr>
          <w:szCs w:val="24"/>
        </w:rPr>
      </w:pPr>
    </w:p>
    <w:p w:rsidR="00CA2AC9" w:rsidRDefault="00CA2AC9">
      <w:pPr>
        <w:spacing w:after="11" w:line="216" w:lineRule="auto"/>
        <w:ind w:left="4118" w:right="4119" w:firstLine="187"/>
        <w:rPr>
          <w:szCs w:val="24"/>
        </w:rPr>
      </w:pPr>
    </w:p>
    <w:p w:rsidR="00CA2AC9" w:rsidRDefault="00CA2AC9">
      <w:pPr>
        <w:spacing w:after="11" w:line="216" w:lineRule="auto"/>
        <w:ind w:left="4118" w:right="4119" w:firstLine="187"/>
        <w:rPr>
          <w:szCs w:val="24"/>
        </w:rPr>
      </w:pPr>
    </w:p>
    <w:p w:rsidR="00CA2AC9" w:rsidRDefault="00CA2AC9">
      <w:pPr>
        <w:spacing w:after="11" w:line="216" w:lineRule="auto"/>
        <w:ind w:left="4118" w:right="4119" w:firstLine="187"/>
        <w:rPr>
          <w:szCs w:val="24"/>
        </w:rPr>
      </w:pPr>
    </w:p>
    <w:p w:rsidR="00CA2AC9" w:rsidRDefault="00CA2AC9">
      <w:pPr>
        <w:spacing w:after="11" w:line="216" w:lineRule="auto"/>
        <w:ind w:left="4118" w:right="4119" w:firstLine="187"/>
        <w:rPr>
          <w:szCs w:val="24"/>
        </w:rPr>
      </w:pPr>
    </w:p>
    <w:p w:rsidR="00CA2AC9" w:rsidRDefault="00CA2AC9">
      <w:pPr>
        <w:spacing w:after="11" w:line="216" w:lineRule="auto"/>
        <w:ind w:left="4118" w:right="4119" w:firstLine="187"/>
        <w:rPr>
          <w:szCs w:val="24"/>
        </w:rPr>
      </w:pPr>
    </w:p>
    <w:p w:rsidR="00CA2AC9" w:rsidRPr="00A309F9" w:rsidRDefault="00045B8C">
      <w:pPr>
        <w:spacing w:after="11" w:line="216" w:lineRule="auto"/>
        <w:ind w:left="4118" w:right="4119" w:firstLine="187"/>
        <w:rPr>
          <w:szCs w:val="24"/>
        </w:rPr>
      </w:pPr>
      <w:r>
        <w:rPr>
          <w:szCs w:val="24"/>
        </w:rPr>
        <w:t>2</w:t>
      </w:r>
    </w:p>
    <w:sectPr w:rsidR="00CA2AC9" w:rsidRPr="00A309F9">
      <w:pgSz w:w="12240" w:h="15840"/>
      <w:pgMar w:top="1442" w:right="1797" w:bottom="161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1EEB"/>
    <w:multiLevelType w:val="hybridMultilevel"/>
    <w:tmpl w:val="9D066C2A"/>
    <w:lvl w:ilvl="0" w:tplc="019E70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5CA5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E2B7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7490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F8F5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628D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0C39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2C35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4E8E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F28EA"/>
    <w:multiLevelType w:val="hybridMultilevel"/>
    <w:tmpl w:val="9592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C581B"/>
    <w:multiLevelType w:val="hybridMultilevel"/>
    <w:tmpl w:val="B98CDF6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26B05FF5"/>
    <w:multiLevelType w:val="hybridMultilevel"/>
    <w:tmpl w:val="03067730"/>
    <w:lvl w:ilvl="0" w:tplc="DE90F970">
      <w:start w:val="1"/>
      <w:numFmt w:val="lowerLetter"/>
      <w:lvlText w:val="(%1)"/>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4613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D6732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B0B43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2949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80F8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7082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20B0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C8CA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D0C30B6"/>
    <w:multiLevelType w:val="hybridMultilevel"/>
    <w:tmpl w:val="09821B92"/>
    <w:lvl w:ilvl="0" w:tplc="FBAE0CA6">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574F0F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966ED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802A8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0827B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6E0ED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3222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8E1D0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8E043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E6D1CF4"/>
    <w:multiLevelType w:val="hybridMultilevel"/>
    <w:tmpl w:val="FC1AFBF4"/>
    <w:lvl w:ilvl="0" w:tplc="8A9271AE">
      <w:start w:val="1"/>
      <w:numFmt w:val="bullet"/>
      <w:lvlText w:val=""/>
      <w:lvlJc w:val="left"/>
      <w:pPr>
        <w:ind w:left="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D0898FE">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F672C8">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0F2E0">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68EEA8">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80E028">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329F92">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E95BC">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F08E80">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A7"/>
    <w:rsid w:val="0003329A"/>
    <w:rsid w:val="00045B8C"/>
    <w:rsid w:val="001B1B5E"/>
    <w:rsid w:val="001B28EF"/>
    <w:rsid w:val="00207BF2"/>
    <w:rsid w:val="00286F2C"/>
    <w:rsid w:val="00333E27"/>
    <w:rsid w:val="00334304"/>
    <w:rsid w:val="003909B8"/>
    <w:rsid w:val="003B2E2F"/>
    <w:rsid w:val="0040405D"/>
    <w:rsid w:val="0042288E"/>
    <w:rsid w:val="00435530"/>
    <w:rsid w:val="00476F2E"/>
    <w:rsid w:val="004E57C4"/>
    <w:rsid w:val="006A5C05"/>
    <w:rsid w:val="006B67AB"/>
    <w:rsid w:val="007A4082"/>
    <w:rsid w:val="008D0CC2"/>
    <w:rsid w:val="008D1F6A"/>
    <w:rsid w:val="00963680"/>
    <w:rsid w:val="009E12E6"/>
    <w:rsid w:val="00A309F9"/>
    <w:rsid w:val="00A44DFA"/>
    <w:rsid w:val="00CA2AC9"/>
    <w:rsid w:val="00CC3127"/>
    <w:rsid w:val="00CF3769"/>
    <w:rsid w:val="00CF42C2"/>
    <w:rsid w:val="00D5124B"/>
    <w:rsid w:val="00DF6CC8"/>
    <w:rsid w:val="00E136A7"/>
    <w:rsid w:val="00E84EE6"/>
    <w:rsid w:val="00EE18D9"/>
    <w:rsid w:val="00F47B6A"/>
    <w:rsid w:val="00FD66A1"/>
    <w:rsid w:val="00FE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D7D1C-84BA-4890-BDF7-1847D198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2288E"/>
    <w:pPr>
      <w:ind w:left="720"/>
      <w:contextualSpacing/>
    </w:pPr>
  </w:style>
  <w:style w:type="paragraph" w:styleId="BalloonText">
    <w:name w:val="Balloon Text"/>
    <w:basedOn w:val="Normal"/>
    <w:link w:val="BalloonTextChar"/>
    <w:uiPriority w:val="99"/>
    <w:semiHidden/>
    <w:unhideWhenUsed/>
    <w:rsid w:val="00A30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9F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B61A1-E9F7-4137-9DDE-0679D44B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City of La Grange is seeking proposals from qualified financial institutions for a Depository Bank to provide banking services to the City.</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La Grange is seeking proposals from qualified financial institutions for a Depository Bank to provide banking services to the City.</dc:title>
  <dc:subject/>
  <dc:creator>Shawn Raborn</dc:creator>
  <cp:keywords/>
  <cp:lastModifiedBy>Staff</cp:lastModifiedBy>
  <cp:revision>3</cp:revision>
  <cp:lastPrinted>2021-01-28T16:22:00Z</cp:lastPrinted>
  <dcterms:created xsi:type="dcterms:W3CDTF">2021-02-02T17:13:00Z</dcterms:created>
  <dcterms:modified xsi:type="dcterms:W3CDTF">2021-02-02T17:18:00Z</dcterms:modified>
</cp:coreProperties>
</file>